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3A5" w:rsidRPr="004E69FB" w:rsidRDefault="009643A5" w:rsidP="009643A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9643A5" w:rsidRPr="004E69FB" w:rsidRDefault="009643A5" w:rsidP="009643A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643A5" w:rsidRPr="004E69FB" w:rsidTr="00BF6D72">
        <w:trPr>
          <w:trHeight w:val="443"/>
        </w:trPr>
        <w:tc>
          <w:tcPr>
            <w:tcW w:w="1699" w:type="dxa"/>
            <w:vAlign w:val="center"/>
          </w:tcPr>
          <w:p w:rsidR="009643A5" w:rsidRPr="004E69FB" w:rsidRDefault="009643A5" w:rsidP="00BF6D7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32" w:type="dxa"/>
          </w:tcPr>
          <w:p w:rsidR="009643A5" w:rsidRPr="00033A16" w:rsidRDefault="009643A5" w:rsidP="00BF6D72">
            <w:pPr>
              <w:rPr>
                <w:rFonts w:ascii="Arial" w:hAnsi="Arial" w:cs="Arial"/>
                <w:b/>
                <w:bCs/>
              </w:rPr>
            </w:pPr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9643A5" w:rsidRPr="004E69FB" w:rsidTr="00BF6D72">
        <w:trPr>
          <w:trHeight w:val="443"/>
        </w:trPr>
        <w:tc>
          <w:tcPr>
            <w:tcW w:w="1699" w:type="dxa"/>
            <w:vAlign w:val="center"/>
          </w:tcPr>
          <w:p w:rsidR="009643A5" w:rsidRPr="004E69FB" w:rsidRDefault="009643A5" w:rsidP="00BF6D7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32" w:type="dxa"/>
          </w:tcPr>
          <w:p w:rsidR="009643A5" w:rsidRPr="004D32DD" w:rsidRDefault="009643A5" w:rsidP="00BF6D72">
            <w:pPr>
              <w:rPr>
                <w:rFonts w:ascii="Calibri" w:hAnsi="Calibri" w:cs="Arial"/>
                <w:b/>
                <w:noProof/>
              </w:rPr>
            </w:pPr>
            <w:r w:rsidRPr="00033A16">
              <w:rPr>
                <w:rFonts w:ascii="Arial" w:hAnsi="Arial" w:cs="Arial"/>
                <w:b/>
                <w:bCs/>
              </w:rPr>
              <w:t>Produce rough cost estimates of buildings</w:t>
            </w:r>
          </w:p>
        </w:tc>
      </w:tr>
      <w:tr w:rsidR="009643A5" w:rsidRPr="004E69FB" w:rsidTr="00BF6D72">
        <w:trPr>
          <w:trHeight w:val="443"/>
        </w:trPr>
        <w:tc>
          <w:tcPr>
            <w:tcW w:w="1699" w:type="dxa"/>
            <w:vAlign w:val="center"/>
          </w:tcPr>
          <w:p w:rsidR="009643A5" w:rsidRPr="004E69FB" w:rsidRDefault="009643A5" w:rsidP="00BF6D7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Purpose of Assessment</w:t>
            </w:r>
          </w:p>
        </w:tc>
        <w:tc>
          <w:tcPr>
            <w:tcW w:w="7732" w:type="dxa"/>
          </w:tcPr>
          <w:p w:rsidR="009643A5" w:rsidRPr="004E69FB" w:rsidRDefault="009643A5" w:rsidP="00BF6D72">
            <w:pPr>
              <w:rPr>
                <w:rFonts w:ascii="Calibri" w:hAnsi="Calibri" w:cs="Arial"/>
                <w:sz w:val="8"/>
              </w:rPr>
            </w:pPr>
            <w:r w:rsidRPr="004D32DD">
              <w:rPr>
                <w:rFonts w:ascii="Calibri" w:hAnsi="Calibri" w:cs="Arial"/>
                <w:b/>
                <w:noProof/>
              </w:rPr>
              <w:t>Formative</w:t>
            </w:r>
          </w:p>
        </w:tc>
      </w:tr>
      <w:tr w:rsidR="009643A5" w:rsidRPr="004E69FB" w:rsidTr="00BF6D72">
        <w:trPr>
          <w:trHeight w:val="1044"/>
        </w:trPr>
        <w:tc>
          <w:tcPr>
            <w:tcW w:w="1699" w:type="dxa"/>
            <w:vAlign w:val="center"/>
          </w:tcPr>
          <w:p w:rsidR="009643A5" w:rsidRPr="004E69FB" w:rsidRDefault="009643A5" w:rsidP="00BF6D7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9643A5" w:rsidRPr="004E69FB" w:rsidRDefault="009643A5" w:rsidP="00BF6D72">
            <w:pPr>
              <w:rPr>
                <w:rFonts w:ascii="Calibri" w:hAnsi="Calibri" w:cs="Arial"/>
                <w:sz w:val="8"/>
              </w:rPr>
            </w:pPr>
          </w:p>
          <w:p w:rsidR="009643A5" w:rsidRPr="004E69FB" w:rsidRDefault="009643A5" w:rsidP="00BF6D7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9643A5" w:rsidRPr="004E69FB" w:rsidRDefault="009643A5" w:rsidP="00BF6D72">
            <w:pPr>
              <w:rPr>
                <w:rFonts w:ascii="Calibri" w:hAnsi="Calibri" w:cs="Arial"/>
                <w:sz w:val="14"/>
              </w:rPr>
            </w:pPr>
          </w:p>
          <w:p w:rsidR="009643A5" w:rsidRPr="004E69FB" w:rsidRDefault="009643A5" w:rsidP="00BF6D7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9643A5" w:rsidRPr="004E69FB" w:rsidTr="00BF6D72">
        <w:trPr>
          <w:trHeight w:val="1369"/>
        </w:trPr>
        <w:tc>
          <w:tcPr>
            <w:tcW w:w="1699" w:type="dxa"/>
            <w:vAlign w:val="center"/>
          </w:tcPr>
          <w:p w:rsidR="009643A5" w:rsidRPr="004E69FB" w:rsidRDefault="009643A5" w:rsidP="00BF6D7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9643A5" w:rsidRPr="004E69FB" w:rsidRDefault="009643A5" w:rsidP="00BF6D7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9643A5" w:rsidRPr="004E69FB" w:rsidRDefault="009643A5" w:rsidP="00BF6D72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9643A5" w:rsidRPr="00B029AE" w:rsidRDefault="009643A5" w:rsidP="00BF6D7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B029AE">
              <w:rPr>
                <w:rFonts w:ascii="Arial" w:hAnsi="Arial"/>
                <w:sz w:val="22"/>
                <w:szCs w:val="22"/>
              </w:rPr>
              <w:t>Prepare rough cost estimate by unit rate method.</w:t>
            </w:r>
          </w:p>
          <w:p w:rsidR="009643A5" w:rsidRPr="00B029AE" w:rsidRDefault="009643A5" w:rsidP="00BF6D7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B029AE">
              <w:rPr>
                <w:rFonts w:ascii="Arial" w:hAnsi="Arial"/>
                <w:sz w:val="22"/>
                <w:szCs w:val="22"/>
              </w:rPr>
              <w:t>Prepare Rough Cost estimate by plinth area method.</w:t>
            </w:r>
          </w:p>
          <w:p w:rsidR="009643A5" w:rsidRPr="00B029AE" w:rsidRDefault="009643A5" w:rsidP="00BF6D7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B029AE">
              <w:rPr>
                <w:rFonts w:ascii="Arial" w:hAnsi="Arial"/>
                <w:sz w:val="22"/>
                <w:szCs w:val="22"/>
              </w:rPr>
              <w:t>Identify items of work in accordance with categories of Building.</w:t>
            </w:r>
          </w:p>
          <w:p w:rsidR="009643A5" w:rsidRPr="0037621B" w:rsidRDefault="009643A5" w:rsidP="00BF6D7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B029AE">
              <w:rPr>
                <w:rFonts w:ascii="Arial" w:hAnsi="Arial"/>
                <w:sz w:val="22"/>
                <w:szCs w:val="22"/>
              </w:rPr>
              <w:t>Identify items of work to draft specifications.</w:t>
            </w:r>
          </w:p>
        </w:tc>
      </w:tr>
      <w:tr w:rsidR="009643A5" w:rsidRPr="004E69FB" w:rsidTr="00BF6D72">
        <w:trPr>
          <w:trHeight w:val="532"/>
        </w:trPr>
        <w:tc>
          <w:tcPr>
            <w:tcW w:w="1699" w:type="dxa"/>
            <w:vAlign w:val="center"/>
          </w:tcPr>
          <w:p w:rsidR="009643A5" w:rsidRPr="004E69FB" w:rsidRDefault="009643A5" w:rsidP="00BF6D7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9643A5" w:rsidRPr="004E69FB" w:rsidRDefault="009643A5" w:rsidP="00BF6D7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9643A5" w:rsidRPr="004E69FB" w:rsidRDefault="009643A5" w:rsidP="00BF6D72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9643A5" w:rsidRPr="009F3F5C" w:rsidRDefault="009643A5" w:rsidP="00BF6D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F3F5C">
              <w:rPr>
                <w:rFonts w:ascii="Arial" w:hAnsi="Arial"/>
                <w:sz w:val="22"/>
                <w:szCs w:val="22"/>
              </w:rPr>
              <w:t xml:space="preserve">Read line plan. </w:t>
            </w:r>
          </w:p>
          <w:p w:rsidR="009643A5" w:rsidRPr="009F3F5C" w:rsidRDefault="009643A5" w:rsidP="00BF6D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F3F5C">
              <w:rPr>
                <w:rFonts w:ascii="Arial" w:hAnsi="Arial"/>
                <w:sz w:val="22"/>
                <w:szCs w:val="22"/>
              </w:rPr>
              <w:t>Calculate number of units.</w:t>
            </w:r>
          </w:p>
          <w:p w:rsidR="009643A5" w:rsidRPr="009F3F5C" w:rsidRDefault="009643A5" w:rsidP="00BF6D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F3F5C">
              <w:rPr>
                <w:rFonts w:ascii="Arial" w:hAnsi="Arial"/>
                <w:sz w:val="22"/>
                <w:szCs w:val="22"/>
              </w:rPr>
              <w:t>Calculate unit rate from existing building.</w:t>
            </w:r>
          </w:p>
          <w:p w:rsidR="009643A5" w:rsidRPr="009F3F5C" w:rsidRDefault="009643A5" w:rsidP="00BF6D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F3F5C">
              <w:rPr>
                <w:rFonts w:ascii="Arial" w:hAnsi="Arial"/>
                <w:sz w:val="22"/>
                <w:szCs w:val="22"/>
              </w:rPr>
              <w:t>Compile results of estimate.</w:t>
            </w:r>
          </w:p>
          <w:p w:rsidR="009643A5" w:rsidRPr="009F3F5C" w:rsidRDefault="009643A5" w:rsidP="00BF6D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F3F5C">
              <w:rPr>
                <w:rFonts w:ascii="Arial" w:hAnsi="Arial"/>
                <w:sz w:val="22"/>
                <w:szCs w:val="22"/>
              </w:rPr>
              <w:t>Calculate covered area of building</w:t>
            </w:r>
          </w:p>
          <w:p w:rsidR="009643A5" w:rsidRPr="009F3F5C" w:rsidRDefault="009643A5" w:rsidP="00BF6D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F3F5C">
              <w:rPr>
                <w:rFonts w:ascii="Arial" w:hAnsi="Arial"/>
                <w:sz w:val="22"/>
                <w:szCs w:val="22"/>
              </w:rPr>
              <w:t>Calculate cost per square foot from existing buildings</w:t>
            </w:r>
          </w:p>
          <w:p w:rsidR="009643A5" w:rsidRPr="009F3F5C" w:rsidRDefault="009643A5" w:rsidP="00BF6D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F3F5C">
              <w:rPr>
                <w:rFonts w:ascii="Arial" w:hAnsi="Arial"/>
                <w:sz w:val="22"/>
                <w:szCs w:val="22"/>
              </w:rPr>
              <w:t>Calculate cost estimate</w:t>
            </w:r>
          </w:p>
          <w:p w:rsidR="009643A5" w:rsidRPr="009F3F5C" w:rsidRDefault="009643A5" w:rsidP="00BF6D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F3F5C">
              <w:rPr>
                <w:rFonts w:ascii="Arial" w:hAnsi="Arial"/>
                <w:sz w:val="22"/>
                <w:szCs w:val="22"/>
              </w:rPr>
              <w:t>Prepare General specifications for first class building.</w:t>
            </w:r>
          </w:p>
          <w:p w:rsidR="009643A5" w:rsidRPr="009F3F5C" w:rsidRDefault="009643A5" w:rsidP="00BF6D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F3F5C">
              <w:rPr>
                <w:rFonts w:ascii="Arial" w:hAnsi="Arial"/>
                <w:sz w:val="22"/>
                <w:szCs w:val="22"/>
              </w:rPr>
              <w:t>Prepare General specifications for second class building.</w:t>
            </w:r>
          </w:p>
          <w:p w:rsidR="009643A5" w:rsidRPr="009F3F5C" w:rsidRDefault="009643A5" w:rsidP="00BF6D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F3F5C">
              <w:rPr>
                <w:rFonts w:ascii="Arial" w:hAnsi="Arial"/>
                <w:sz w:val="22"/>
                <w:szCs w:val="22"/>
              </w:rPr>
              <w:t>Prepare General specifications for third class building.</w:t>
            </w:r>
          </w:p>
          <w:p w:rsidR="009643A5" w:rsidRPr="009F3F5C" w:rsidRDefault="009643A5" w:rsidP="00BF6D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F3F5C">
              <w:rPr>
                <w:rFonts w:ascii="Arial" w:hAnsi="Arial"/>
                <w:sz w:val="22"/>
                <w:szCs w:val="22"/>
              </w:rPr>
              <w:t>Prepare General specifications for fourth class building.</w:t>
            </w:r>
          </w:p>
          <w:p w:rsidR="009643A5" w:rsidRPr="009F3F5C" w:rsidRDefault="009643A5" w:rsidP="00BF6D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F3F5C">
              <w:rPr>
                <w:rFonts w:ascii="Arial" w:hAnsi="Arial"/>
                <w:sz w:val="22"/>
                <w:szCs w:val="22"/>
              </w:rPr>
              <w:t>Identify material, product (size of crush, type of sand,)</w:t>
            </w:r>
          </w:p>
          <w:p w:rsidR="009643A5" w:rsidRPr="009F3F5C" w:rsidRDefault="009643A5" w:rsidP="00BF6D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F3F5C">
              <w:rPr>
                <w:rFonts w:ascii="Arial" w:hAnsi="Arial"/>
                <w:sz w:val="22"/>
                <w:szCs w:val="22"/>
              </w:rPr>
              <w:t>Draft standards of materials</w:t>
            </w:r>
          </w:p>
          <w:p w:rsidR="009643A5" w:rsidRPr="009F3F5C" w:rsidRDefault="009643A5" w:rsidP="00BF6D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F3F5C">
              <w:rPr>
                <w:rFonts w:ascii="Arial" w:hAnsi="Arial"/>
                <w:sz w:val="22"/>
                <w:szCs w:val="22"/>
              </w:rPr>
              <w:t>Draft execution of item of work.</w:t>
            </w:r>
          </w:p>
          <w:p w:rsidR="009643A5" w:rsidRPr="002E4082" w:rsidRDefault="009643A5" w:rsidP="00BF6D72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9F3F5C">
              <w:rPr>
                <w:rFonts w:ascii="Arial" w:hAnsi="Arial"/>
                <w:sz w:val="22"/>
                <w:szCs w:val="22"/>
              </w:rPr>
              <w:t>Draft units of measurement and rate.</w:t>
            </w:r>
          </w:p>
          <w:p w:rsidR="009643A5" w:rsidRPr="004E69FB" w:rsidRDefault="009643A5" w:rsidP="00BF6D72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643A5" w:rsidRPr="004E69FB" w:rsidTr="00BF6D72">
        <w:trPr>
          <w:trHeight w:val="5266"/>
        </w:trPr>
        <w:tc>
          <w:tcPr>
            <w:tcW w:w="1699" w:type="dxa"/>
            <w:vAlign w:val="center"/>
          </w:tcPr>
          <w:p w:rsidR="009643A5" w:rsidRPr="004E69FB" w:rsidRDefault="009643A5" w:rsidP="00BF6D7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9643A5" w:rsidRPr="004E69FB" w:rsidRDefault="009643A5" w:rsidP="00BF6D7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9643A5" w:rsidRDefault="009643A5" w:rsidP="009643A5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9643A5" w:rsidRDefault="009643A5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0458FD" w:rsidRPr="004E69FB" w:rsidRDefault="000458FD" w:rsidP="000458F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0458FD" w:rsidRPr="004E69FB" w:rsidTr="00BF6D72">
        <w:tc>
          <w:tcPr>
            <w:tcW w:w="2223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</w:rPr>
            </w:pPr>
          </w:p>
        </w:tc>
      </w:tr>
      <w:tr w:rsidR="000458FD" w:rsidRPr="004E69FB" w:rsidTr="00BF6D72">
        <w:tc>
          <w:tcPr>
            <w:tcW w:w="2223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</w:rPr>
            </w:pPr>
          </w:p>
        </w:tc>
      </w:tr>
      <w:tr w:rsidR="000458FD" w:rsidRPr="004E69FB" w:rsidTr="00BF6D72">
        <w:tc>
          <w:tcPr>
            <w:tcW w:w="2223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0458FD" w:rsidRPr="004E69FB" w:rsidRDefault="000458FD" w:rsidP="00BF6D72">
            <w:pPr>
              <w:rPr>
                <w:rFonts w:ascii="Calibri" w:hAnsi="Calibri" w:cs="Arial"/>
                <w:sz w:val="20"/>
              </w:rPr>
            </w:pPr>
            <w:r w:rsidRPr="0009769A">
              <w:rPr>
                <w:rFonts w:ascii="Arial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0458FD" w:rsidRPr="004E69FB" w:rsidTr="00BF6D72">
        <w:trPr>
          <w:trHeight w:val="826"/>
        </w:trPr>
        <w:tc>
          <w:tcPr>
            <w:tcW w:w="2223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0458FD" w:rsidRPr="00033A16" w:rsidRDefault="000458FD" w:rsidP="00BF6D72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033A16">
              <w:rPr>
                <w:rFonts w:ascii="Arial" w:hAnsi="Arial" w:cs="Arial"/>
                <w:b/>
                <w:bCs/>
              </w:rPr>
              <w:t>Produce rough cost estimates of buildings</w:t>
            </w:r>
          </w:p>
        </w:tc>
      </w:tr>
      <w:tr w:rsidR="000458FD" w:rsidRPr="004E69FB" w:rsidTr="00BF6D72">
        <w:trPr>
          <w:trHeight w:val="54"/>
        </w:trPr>
        <w:tc>
          <w:tcPr>
            <w:tcW w:w="2223" w:type="dxa"/>
            <w:vMerge w:val="restart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0458FD" w:rsidRPr="00157632" w:rsidRDefault="000458FD" w:rsidP="00BF6D72">
            <w:pPr>
              <w:spacing w:line="360" w:lineRule="auto"/>
              <w:contextualSpacing/>
            </w:pPr>
            <w:r w:rsidRPr="00157632">
              <w:rPr>
                <w:rFonts w:ascii="Arial" w:hAnsi="Arial"/>
                <w:noProof/>
                <w:lang w:val="en-GB"/>
              </w:rPr>
              <w:t>Prepare rough cost estimate by unit rate method.</w:t>
            </w:r>
          </w:p>
        </w:tc>
      </w:tr>
      <w:tr w:rsidR="000458FD" w:rsidRPr="004E69FB" w:rsidTr="00BF6D72">
        <w:trPr>
          <w:trHeight w:val="54"/>
        </w:trPr>
        <w:tc>
          <w:tcPr>
            <w:tcW w:w="2223" w:type="dxa"/>
            <w:vMerge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0458FD" w:rsidRPr="00157632" w:rsidRDefault="000458FD" w:rsidP="00BF6D72">
            <w:pPr>
              <w:spacing w:line="360" w:lineRule="auto"/>
              <w:contextualSpacing/>
            </w:pPr>
            <w:r w:rsidRPr="00157632">
              <w:rPr>
                <w:rFonts w:ascii="Arial" w:hAnsi="Arial"/>
                <w:noProof/>
                <w:lang w:val="en-GB"/>
              </w:rPr>
              <w:t>Prepare Rough Cost estimate by plinth area method.</w:t>
            </w:r>
          </w:p>
        </w:tc>
      </w:tr>
      <w:tr w:rsidR="000458FD" w:rsidRPr="004E69FB" w:rsidTr="00BF6D72">
        <w:trPr>
          <w:trHeight w:val="54"/>
        </w:trPr>
        <w:tc>
          <w:tcPr>
            <w:tcW w:w="2223" w:type="dxa"/>
            <w:vMerge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0458FD" w:rsidRPr="00157632" w:rsidRDefault="000458FD" w:rsidP="00BF6D72">
            <w:pPr>
              <w:spacing w:line="360" w:lineRule="auto"/>
              <w:contextualSpacing/>
              <w:rPr>
                <w:noProof/>
              </w:rPr>
            </w:pPr>
            <w:r w:rsidRPr="00157632">
              <w:rPr>
                <w:rFonts w:ascii="Arial" w:hAnsi="Arial"/>
                <w:noProof/>
                <w:lang w:val="en-GB"/>
              </w:rPr>
              <w:t>Identify  items of work in accordance with categories of Building.</w:t>
            </w:r>
          </w:p>
        </w:tc>
      </w:tr>
      <w:tr w:rsidR="000458FD" w:rsidRPr="004E69FB" w:rsidTr="00BF6D72">
        <w:trPr>
          <w:trHeight w:val="54"/>
        </w:trPr>
        <w:tc>
          <w:tcPr>
            <w:tcW w:w="2223" w:type="dxa"/>
            <w:vMerge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0458FD" w:rsidRPr="00157632" w:rsidRDefault="000458FD" w:rsidP="00BF6D72">
            <w:pPr>
              <w:spacing w:line="360" w:lineRule="auto"/>
              <w:contextualSpacing/>
              <w:rPr>
                <w:noProof/>
              </w:rPr>
            </w:pPr>
            <w:r w:rsidRPr="00157632">
              <w:rPr>
                <w:rFonts w:ascii="Arial" w:hAnsi="Arial"/>
                <w:noProof/>
                <w:lang w:val="en-GB"/>
              </w:rPr>
              <w:t>Identify items of work to draft specifications.</w:t>
            </w:r>
          </w:p>
        </w:tc>
      </w:tr>
    </w:tbl>
    <w:p w:rsidR="000458FD" w:rsidRPr="004E69FB" w:rsidRDefault="000458FD" w:rsidP="000458FD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0458FD" w:rsidRPr="004E69FB" w:rsidRDefault="000458FD" w:rsidP="000458FD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458FD" w:rsidRPr="004E69FB" w:rsidTr="00BF6D72">
        <w:trPr>
          <w:trHeight w:val="262"/>
        </w:trPr>
        <w:tc>
          <w:tcPr>
            <w:tcW w:w="693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458FD" w:rsidRPr="004E69FB" w:rsidRDefault="000458FD" w:rsidP="00BF6D7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0458FD" w:rsidRPr="004E69FB" w:rsidRDefault="000458FD" w:rsidP="00BF6D7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458FD" w:rsidRPr="004E69FB" w:rsidTr="00BF6D72">
        <w:trPr>
          <w:trHeight w:val="398"/>
        </w:trPr>
        <w:tc>
          <w:tcPr>
            <w:tcW w:w="6930" w:type="dxa"/>
          </w:tcPr>
          <w:p w:rsidR="000458FD" w:rsidRPr="00B22322" w:rsidRDefault="000458FD" w:rsidP="00BF6D72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B22322">
              <w:rPr>
                <w:rFonts w:ascii="Arial" w:hAnsi="Arial"/>
                <w:sz w:val="22"/>
                <w:szCs w:val="22"/>
              </w:rPr>
              <w:t xml:space="preserve">Read line plan. </w:t>
            </w:r>
          </w:p>
        </w:tc>
        <w:tc>
          <w:tcPr>
            <w:tcW w:w="108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F89CBE4" wp14:editId="345FA31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F1F874" id="Rounded Rectangle 35" o:spid="_x0000_s1026" style="position:absolute;margin-left:6.95pt;margin-top:2.4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3FFE10C" wp14:editId="1A697EB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28FC41" id="Rounded Rectangle 36" o:spid="_x0000_s1026" style="position:absolute;margin-left:9.35pt;margin-top:2.4pt;width:28.45pt;height:12.8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458FD" w:rsidRPr="004E69FB" w:rsidTr="00BF6D72">
        <w:trPr>
          <w:trHeight w:val="398"/>
        </w:trPr>
        <w:tc>
          <w:tcPr>
            <w:tcW w:w="6930" w:type="dxa"/>
          </w:tcPr>
          <w:p w:rsidR="000458FD" w:rsidRPr="00B22322" w:rsidRDefault="000458FD" w:rsidP="00BF6D72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B22322">
              <w:rPr>
                <w:rFonts w:ascii="Arial" w:hAnsi="Arial"/>
                <w:sz w:val="22"/>
                <w:szCs w:val="22"/>
              </w:rPr>
              <w:t>Calculate number of units.</w:t>
            </w:r>
          </w:p>
        </w:tc>
        <w:tc>
          <w:tcPr>
            <w:tcW w:w="108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C2E5DBC" wp14:editId="79CEE4C9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F2AEC9" id="Rounded Rectangle 32" o:spid="_x0000_s1026" style="position:absolute;margin-left:8.4pt;margin-top:6.5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12BFE04" wp14:editId="5FBC90D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B492C3" id="Rounded Rectangle 33" o:spid="_x0000_s1026" style="position:absolute;margin-left:9.6pt;margin-top:6.5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458FD" w:rsidRPr="004E69FB" w:rsidTr="00BF6D72">
        <w:trPr>
          <w:trHeight w:val="398"/>
        </w:trPr>
        <w:tc>
          <w:tcPr>
            <w:tcW w:w="6930" w:type="dxa"/>
          </w:tcPr>
          <w:p w:rsidR="000458FD" w:rsidRPr="00B22322" w:rsidRDefault="000458FD" w:rsidP="00BF6D72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B22322">
              <w:rPr>
                <w:rFonts w:ascii="Arial" w:hAnsi="Arial"/>
                <w:sz w:val="22"/>
                <w:szCs w:val="22"/>
              </w:rPr>
              <w:t>Calculate unit rate from existing building.</w:t>
            </w:r>
          </w:p>
        </w:tc>
        <w:tc>
          <w:tcPr>
            <w:tcW w:w="108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00D09C1" wp14:editId="6F3C0AC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D8EEAE" id="Rounded Rectangle 4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D774492" wp14:editId="138E76A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76F57F" id="Rounded Rectangle 5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458FD" w:rsidRPr="004E69FB" w:rsidTr="00BF6D72">
        <w:trPr>
          <w:trHeight w:val="398"/>
        </w:trPr>
        <w:tc>
          <w:tcPr>
            <w:tcW w:w="6930" w:type="dxa"/>
          </w:tcPr>
          <w:p w:rsidR="000458FD" w:rsidRPr="00B22322" w:rsidRDefault="000458FD" w:rsidP="00BF6D72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B22322">
              <w:rPr>
                <w:rFonts w:ascii="Arial" w:hAnsi="Arial"/>
                <w:sz w:val="22"/>
                <w:szCs w:val="22"/>
              </w:rPr>
              <w:t>Compile results of estimate.</w:t>
            </w:r>
          </w:p>
        </w:tc>
        <w:tc>
          <w:tcPr>
            <w:tcW w:w="108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B6B7209" wp14:editId="44029D0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E979A6" id="Rounded Rectangle 6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34F2CF9" wp14:editId="7F7D29F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0D5FD3" id="Rounded Rectangle 7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458FD" w:rsidRPr="004E69FB" w:rsidTr="00BF6D72">
        <w:trPr>
          <w:trHeight w:val="398"/>
        </w:trPr>
        <w:tc>
          <w:tcPr>
            <w:tcW w:w="6930" w:type="dxa"/>
          </w:tcPr>
          <w:p w:rsidR="000458FD" w:rsidRPr="00B22322" w:rsidRDefault="000458FD" w:rsidP="00BF6D72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B22322">
              <w:rPr>
                <w:rFonts w:ascii="Arial" w:hAnsi="Arial"/>
                <w:sz w:val="22"/>
                <w:szCs w:val="22"/>
              </w:rPr>
              <w:t>Calculate covered area of building</w:t>
            </w:r>
          </w:p>
        </w:tc>
        <w:tc>
          <w:tcPr>
            <w:tcW w:w="1080" w:type="dxa"/>
          </w:tcPr>
          <w:p w:rsidR="000458FD" w:rsidRPr="004E69FB" w:rsidRDefault="000458FD" w:rsidP="00BF6D7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FBFDCF1" wp14:editId="7E8BFF4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EE5F8F" id="Rounded Rectangle 8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BCC94F7" wp14:editId="527BA9A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434B27" id="Rounded Rectangle 9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458FD" w:rsidRPr="004E69FB" w:rsidTr="00BF6D72">
        <w:trPr>
          <w:trHeight w:val="398"/>
        </w:trPr>
        <w:tc>
          <w:tcPr>
            <w:tcW w:w="6930" w:type="dxa"/>
          </w:tcPr>
          <w:p w:rsidR="000458FD" w:rsidRPr="00B22322" w:rsidRDefault="000458FD" w:rsidP="00BF6D72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B22322">
              <w:rPr>
                <w:rFonts w:ascii="Arial" w:hAnsi="Arial"/>
                <w:sz w:val="22"/>
                <w:szCs w:val="22"/>
              </w:rPr>
              <w:t>Calculate cost per square foot from existing buildings</w:t>
            </w:r>
          </w:p>
        </w:tc>
        <w:tc>
          <w:tcPr>
            <w:tcW w:w="108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D28A1BE" wp14:editId="4AD1DEB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43AB56" id="Rounded Rectangle 10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059496C" wp14:editId="2C62B09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532C5C" id="Rounded Rectangle 11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458FD" w:rsidRPr="004E69FB" w:rsidTr="00BF6D72">
        <w:trPr>
          <w:trHeight w:val="398"/>
        </w:trPr>
        <w:tc>
          <w:tcPr>
            <w:tcW w:w="6930" w:type="dxa"/>
          </w:tcPr>
          <w:p w:rsidR="000458FD" w:rsidRPr="00B22322" w:rsidRDefault="000458FD" w:rsidP="00BF6D72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B22322">
              <w:rPr>
                <w:rFonts w:ascii="Arial" w:hAnsi="Arial"/>
                <w:sz w:val="22"/>
                <w:szCs w:val="22"/>
              </w:rPr>
              <w:t>Calculate cost estimate</w:t>
            </w:r>
          </w:p>
        </w:tc>
        <w:tc>
          <w:tcPr>
            <w:tcW w:w="108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11E64F4" wp14:editId="6613D06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23C063" id="Rounded Rectangle 15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12E4773" wp14:editId="0777C65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9FBD02" id="Rounded Rectangle 14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458FD" w:rsidRPr="004E69FB" w:rsidTr="00BF6D72">
        <w:trPr>
          <w:trHeight w:val="398"/>
        </w:trPr>
        <w:tc>
          <w:tcPr>
            <w:tcW w:w="6930" w:type="dxa"/>
          </w:tcPr>
          <w:p w:rsidR="000458FD" w:rsidRPr="00B22322" w:rsidRDefault="000458FD" w:rsidP="00BF6D72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B22322">
              <w:rPr>
                <w:rFonts w:ascii="Arial" w:hAnsi="Arial"/>
                <w:sz w:val="22"/>
                <w:szCs w:val="22"/>
              </w:rPr>
              <w:t>Prepare General specifications for first class building.</w:t>
            </w:r>
          </w:p>
        </w:tc>
        <w:tc>
          <w:tcPr>
            <w:tcW w:w="108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8FFEC77" wp14:editId="2D1F5F4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3FBEFC" id="Rounded Rectangle 16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7981784" wp14:editId="10CAF72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60FB30" id="Rounded Rectangle 1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458FD" w:rsidRPr="004E69FB" w:rsidTr="00BF6D72">
        <w:trPr>
          <w:trHeight w:val="398"/>
        </w:trPr>
        <w:tc>
          <w:tcPr>
            <w:tcW w:w="6930" w:type="dxa"/>
          </w:tcPr>
          <w:p w:rsidR="000458FD" w:rsidRPr="00B22322" w:rsidRDefault="000458FD" w:rsidP="00BF6D72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B22322">
              <w:rPr>
                <w:rFonts w:ascii="Arial" w:hAnsi="Arial"/>
                <w:sz w:val="22"/>
                <w:szCs w:val="22"/>
              </w:rPr>
              <w:t>Prepare General specifications for second class building.</w:t>
            </w:r>
          </w:p>
        </w:tc>
        <w:tc>
          <w:tcPr>
            <w:tcW w:w="108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579331E" wp14:editId="25AAE17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66CB5F" id="Rounded Rectangle 18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798445C" wp14:editId="178344C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A708AF" id="Rounded Rectangle 19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458FD" w:rsidRPr="004E69FB" w:rsidTr="00BF6D72">
        <w:trPr>
          <w:trHeight w:val="398"/>
        </w:trPr>
        <w:tc>
          <w:tcPr>
            <w:tcW w:w="6930" w:type="dxa"/>
          </w:tcPr>
          <w:p w:rsidR="000458FD" w:rsidRPr="00B22322" w:rsidRDefault="000458FD" w:rsidP="00BF6D72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B22322">
              <w:rPr>
                <w:rFonts w:ascii="Arial" w:hAnsi="Arial"/>
                <w:sz w:val="22"/>
                <w:szCs w:val="22"/>
              </w:rPr>
              <w:t>Prepare General specifications for third class building.</w:t>
            </w:r>
          </w:p>
        </w:tc>
        <w:tc>
          <w:tcPr>
            <w:tcW w:w="108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1F176F5" wp14:editId="476D5C7C">
                      <wp:simplePos x="0" y="0"/>
                      <wp:positionH relativeFrom="column">
                        <wp:posOffset>2540</wp:posOffset>
                      </wp:positionH>
                      <wp:positionV relativeFrom="page">
                        <wp:posOffset>5715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BDE820" id="Rounded Rectangle 29" o:spid="_x0000_s1026" style="position:absolute;margin-left:.2pt;margin-top:.45pt;width:28.45pt;height:12.8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" filled="f" strokecolor="#385d8a" strokeweight=".25pt">
                      <w10:wrap anchory="page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981E5D3" wp14:editId="175AB54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9F422E" id="Rounded Rectangle 30" o:spid="_x0000_s1026" style="position:absolute;margin-left:.1pt;margin-top:.2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458FD" w:rsidRPr="004E69FB" w:rsidTr="00BF6D72">
        <w:trPr>
          <w:trHeight w:val="398"/>
        </w:trPr>
        <w:tc>
          <w:tcPr>
            <w:tcW w:w="6930" w:type="dxa"/>
          </w:tcPr>
          <w:p w:rsidR="000458FD" w:rsidRPr="00B22322" w:rsidRDefault="000458FD" w:rsidP="00BF6D72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B22322">
              <w:rPr>
                <w:rFonts w:ascii="Arial" w:hAnsi="Arial"/>
                <w:sz w:val="22"/>
                <w:szCs w:val="22"/>
              </w:rPr>
              <w:t>Prepare General specifications for fourth class building.</w:t>
            </w:r>
          </w:p>
        </w:tc>
        <w:tc>
          <w:tcPr>
            <w:tcW w:w="108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DE86425" wp14:editId="275697A4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044E2A" id="Rounded Rectangle 28" o:spid="_x0000_s1026" style="position:absolute;margin-left:.1pt;margin-top:.8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0042AE5" wp14:editId="7AEE757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F44A9F" id="Rounded Rectangle 31" o:spid="_x0000_s1026" style="position:absolute;margin-left:.1pt;margin-top:.8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0458FD" w:rsidRPr="004E69FB" w:rsidTr="00BF6D72">
        <w:trPr>
          <w:trHeight w:val="398"/>
        </w:trPr>
        <w:tc>
          <w:tcPr>
            <w:tcW w:w="6930" w:type="dxa"/>
          </w:tcPr>
          <w:p w:rsidR="000458FD" w:rsidRPr="00B22322" w:rsidRDefault="000458FD" w:rsidP="00BF6D72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B22322">
              <w:rPr>
                <w:rFonts w:ascii="Arial" w:hAnsi="Arial"/>
                <w:sz w:val="22"/>
                <w:szCs w:val="22"/>
              </w:rPr>
              <w:t>Identify material, product (size of crush, type of sand,)</w:t>
            </w:r>
          </w:p>
        </w:tc>
        <w:tc>
          <w:tcPr>
            <w:tcW w:w="108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91E6EF7" wp14:editId="0F93CDE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004C84" id="Rounded Rectangle 13" o:spid="_x0000_s1026" style="position:absolute;margin-left:.1pt;margin-top:.6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44DE38A" wp14:editId="2B1F04D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C64A56" id="Rounded Rectangle 34" o:spid="_x0000_s1026" style="position:absolute;margin-left:.1pt;margin-top:.6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458FD" w:rsidRPr="004E69FB" w:rsidTr="00BF6D72">
        <w:trPr>
          <w:trHeight w:val="398"/>
        </w:trPr>
        <w:tc>
          <w:tcPr>
            <w:tcW w:w="6930" w:type="dxa"/>
          </w:tcPr>
          <w:p w:rsidR="000458FD" w:rsidRPr="00B22322" w:rsidRDefault="000458FD" w:rsidP="00BF6D72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B22322">
              <w:rPr>
                <w:rFonts w:ascii="Arial" w:hAnsi="Arial"/>
                <w:sz w:val="22"/>
                <w:szCs w:val="22"/>
              </w:rPr>
              <w:t>Draft standards of materials</w:t>
            </w:r>
          </w:p>
        </w:tc>
        <w:tc>
          <w:tcPr>
            <w:tcW w:w="108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0089E0A" wp14:editId="45A3D6D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7529DA" id="Rounded Rectangle 20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9762E48" wp14:editId="05DA45C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74F29D" id="Rounded Rectangle 21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458FD" w:rsidRPr="004E69FB" w:rsidTr="00BF6D72">
        <w:trPr>
          <w:trHeight w:val="398"/>
        </w:trPr>
        <w:tc>
          <w:tcPr>
            <w:tcW w:w="6930" w:type="dxa"/>
          </w:tcPr>
          <w:p w:rsidR="000458FD" w:rsidRPr="00B22322" w:rsidRDefault="000458FD" w:rsidP="00BF6D72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B22322">
              <w:rPr>
                <w:rFonts w:ascii="Arial" w:hAnsi="Arial"/>
                <w:sz w:val="22"/>
                <w:szCs w:val="22"/>
              </w:rPr>
              <w:t>Draft execution of item of work.</w:t>
            </w:r>
          </w:p>
        </w:tc>
        <w:tc>
          <w:tcPr>
            <w:tcW w:w="108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1B3403B" wp14:editId="74B3CA9B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D35F23" id="Rounded Rectangle 22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0709ED6" wp14:editId="6B8A3B66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8A0B28" id="Rounded Rectangle 23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458FD" w:rsidRPr="004E69FB" w:rsidTr="00BF6D72">
        <w:trPr>
          <w:trHeight w:val="398"/>
        </w:trPr>
        <w:tc>
          <w:tcPr>
            <w:tcW w:w="6930" w:type="dxa"/>
          </w:tcPr>
          <w:p w:rsidR="000458FD" w:rsidRPr="00B22322" w:rsidRDefault="000458FD" w:rsidP="00BF6D72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sz w:val="22"/>
                <w:szCs w:val="22"/>
              </w:rPr>
            </w:pPr>
            <w:r w:rsidRPr="00B22322">
              <w:rPr>
                <w:rFonts w:ascii="Arial" w:hAnsi="Arial"/>
                <w:sz w:val="22"/>
                <w:szCs w:val="22"/>
              </w:rPr>
              <w:t xml:space="preserve">Draft units of measurement and rate. </w:t>
            </w:r>
          </w:p>
        </w:tc>
        <w:tc>
          <w:tcPr>
            <w:tcW w:w="108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115B915" wp14:editId="296A2C61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A6DF7B" id="Rounded Rectangle 24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458FD" w:rsidRPr="004E69FB" w:rsidRDefault="000458FD" w:rsidP="00BF6D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9353F3B" wp14:editId="3AC7AAE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F89BAC" id="Rounded Rectangle 25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0458FD" w:rsidRPr="004E69FB" w:rsidRDefault="000458FD" w:rsidP="000458FD">
      <w:pPr>
        <w:spacing w:after="200" w:line="276" w:lineRule="auto"/>
        <w:rPr>
          <w:rFonts w:ascii="Calibri" w:eastAsia="Calibri" w:hAnsi="Calibri" w:cs="Arial"/>
        </w:rPr>
      </w:pPr>
    </w:p>
    <w:p w:rsidR="000458FD" w:rsidRPr="004E69FB" w:rsidRDefault="000458FD" w:rsidP="000458FD">
      <w:pPr>
        <w:spacing w:after="200" w:line="276" w:lineRule="auto"/>
        <w:rPr>
          <w:rFonts w:ascii="Calibri" w:eastAsia="Calibri" w:hAnsi="Calibri" w:cs="Arial"/>
        </w:rPr>
      </w:pPr>
    </w:p>
    <w:p w:rsidR="000458FD" w:rsidRPr="004E69FB" w:rsidRDefault="000458FD" w:rsidP="000458FD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F42C0C" wp14:editId="6A4A90D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25C227" id="Rectangle 12" o:spid="_x0000_s1026" style="position:absolute;margin-left:5.35pt;margin-top:19.75pt;width:119.3pt;height:22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0458FD" w:rsidRPr="004E69FB" w:rsidRDefault="000458FD" w:rsidP="000458FD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0458FD" w:rsidRDefault="000458FD" w:rsidP="000458FD">
      <w:pPr>
        <w:tabs>
          <w:tab w:val="left" w:pos="2505"/>
        </w:tabs>
      </w:pPr>
      <w:r>
        <w:tab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5C22EB" w:rsidP="00A26E5F">
            <w:pPr>
              <w:rPr>
                <w:rFonts w:ascii="Calibri" w:hAnsi="Calibri" w:cs="Arial"/>
                <w:sz w:val="20"/>
              </w:rPr>
            </w:pPr>
            <w:bookmarkStart w:id="0" w:name="_Toc19308195"/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  <w:bookmarkEnd w:id="0"/>
          </w:p>
        </w:tc>
      </w:tr>
      <w:tr w:rsidR="004E69FB" w:rsidRPr="004E69FB" w:rsidTr="00CC56FE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33A16" w:rsidRDefault="00033A16" w:rsidP="004E69FB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033A16">
              <w:rPr>
                <w:rFonts w:ascii="Arial" w:hAnsi="Arial" w:cs="Arial"/>
                <w:b/>
                <w:bCs/>
              </w:rPr>
              <w:t>Produce rough cost estimates of buildings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827643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0F3166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20DD74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  <w:p w:rsidR="00BC1F51" w:rsidRPr="004E69FB" w:rsidRDefault="00BC1F51" w:rsidP="004E69FB">
            <w:pPr>
              <w:rPr>
                <w:rFonts w:ascii="Calibri" w:hAnsi="Calibri" w:cs="Arial"/>
                <w:b/>
                <w:sz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CC56FE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CC56FE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CC56FE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C52E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621FAE" w:rsidRPr="00621FAE" w:rsidRDefault="00621FAE" w:rsidP="00621FA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621FAE">
              <w:rPr>
                <w:rFonts w:ascii="Arial" w:hAnsi="Arial"/>
              </w:rPr>
              <w:t>Prepare rough cost estimate by unit rate method.</w:t>
            </w:r>
          </w:p>
          <w:p w:rsidR="00621FAE" w:rsidRPr="00621FAE" w:rsidRDefault="00621FAE" w:rsidP="00621FA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621FAE">
              <w:rPr>
                <w:rFonts w:ascii="Arial" w:hAnsi="Arial"/>
              </w:rPr>
              <w:t>Prepare Rough Cost estimate by plinth area method.</w:t>
            </w:r>
          </w:p>
          <w:p w:rsidR="00621FAE" w:rsidRPr="00621FAE" w:rsidRDefault="00445702" w:rsidP="00621FA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621FAE">
              <w:rPr>
                <w:rFonts w:ascii="Arial" w:hAnsi="Arial"/>
              </w:rPr>
              <w:t>Identify items</w:t>
            </w:r>
            <w:r w:rsidR="00621FAE" w:rsidRPr="00621FAE">
              <w:rPr>
                <w:rFonts w:ascii="Arial" w:hAnsi="Arial"/>
              </w:rPr>
              <w:t xml:space="preserve"> of work in accordance with categories of Building.</w:t>
            </w:r>
          </w:p>
          <w:p w:rsidR="004E69FB" w:rsidRPr="00EF61D6" w:rsidRDefault="00621FAE" w:rsidP="00621FA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621FAE">
              <w:rPr>
                <w:rFonts w:ascii="Arial" w:hAnsi="Arial"/>
              </w:rPr>
              <w:t>Identify items of work to draft specifications.</w:t>
            </w:r>
          </w:p>
        </w:tc>
      </w:tr>
      <w:tr w:rsidR="004E69FB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A32DE7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32DE7" w:rsidRPr="004E69FB" w:rsidRDefault="00A32DE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32DE7" w:rsidRPr="00E54B3B" w:rsidRDefault="00A32DE7" w:rsidP="00A62222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E54B3B">
              <w:rPr>
                <w:rFonts w:ascii="Arial" w:hAnsi="Arial"/>
                <w:sz w:val="22"/>
                <w:szCs w:val="22"/>
                <w:lang w:val="en-GB"/>
              </w:rPr>
              <w:t xml:space="preserve">Read line plan.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</w:tr>
      <w:tr w:rsidR="00A32DE7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32DE7" w:rsidRPr="004E69FB" w:rsidRDefault="00A32DE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2DE7" w:rsidRPr="00E54B3B" w:rsidRDefault="00A32DE7" w:rsidP="00A62222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bCs/>
              </w:rPr>
            </w:pPr>
            <w:r w:rsidRPr="00E54B3B">
              <w:rPr>
                <w:rFonts w:ascii="Arial" w:hAnsi="Arial"/>
                <w:sz w:val="22"/>
                <w:szCs w:val="22"/>
                <w:lang w:val="en-GB"/>
              </w:rPr>
              <w:t>Calculate</w:t>
            </w:r>
            <w:r w:rsidR="00BC1F51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E54B3B">
              <w:rPr>
                <w:rFonts w:ascii="Arial" w:hAnsi="Arial"/>
                <w:sz w:val="22"/>
                <w:szCs w:val="22"/>
                <w:lang w:val="en-GB"/>
              </w:rPr>
              <w:t xml:space="preserve"> number of units.</w:t>
            </w:r>
          </w:p>
        </w:tc>
        <w:tc>
          <w:tcPr>
            <w:tcW w:w="632" w:type="dxa"/>
            <w:vAlign w:val="center"/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</w:tr>
      <w:tr w:rsidR="00A32DE7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32DE7" w:rsidRPr="004E69FB" w:rsidRDefault="00A32DE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2DE7" w:rsidRPr="00E54B3B" w:rsidRDefault="00A32DE7" w:rsidP="00A62222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bCs/>
              </w:rPr>
            </w:pPr>
            <w:r w:rsidRPr="00E54B3B">
              <w:rPr>
                <w:rFonts w:ascii="Arial" w:hAnsi="Arial"/>
                <w:sz w:val="22"/>
                <w:szCs w:val="22"/>
                <w:lang w:val="en-GB"/>
              </w:rPr>
              <w:t>Calculate</w:t>
            </w:r>
            <w:r w:rsidR="00BC1F51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E54B3B">
              <w:rPr>
                <w:rFonts w:ascii="Arial" w:hAnsi="Arial"/>
                <w:sz w:val="22"/>
                <w:szCs w:val="22"/>
                <w:lang w:val="en-GB"/>
              </w:rPr>
              <w:t xml:space="preserve"> unit rate from existing building.</w:t>
            </w:r>
          </w:p>
        </w:tc>
        <w:tc>
          <w:tcPr>
            <w:tcW w:w="632" w:type="dxa"/>
            <w:vAlign w:val="center"/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</w:tr>
      <w:tr w:rsidR="00A32DE7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2DE7" w:rsidRPr="004E69FB" w:rsidRDefault="00A32DE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2DE7" w:rsidRPr="00E54B3B" w:rsidRDefault="00A32DE7" w:rsidP="00A62222">
            <w:pPr>
              <w:keepNext/>
              <w:keepLines/>
              <w:spacing w:line="360" w:lineRule="auto"/>
              <w:contextualSpacing/>
              <w:jc w:val="both"/>
            </w:pPr>
            <w:r w:rsidRPr="00E54B3B">
              <w:rPr>
                <w:rFonts w:ascii="Arial" w:hAnsi="Arial"/>
                <w:bCs/>
                <w:sz w:val="22"/>
                <w:szCs w:val="22"/>
                <w:lang w:val="en-GB"/>
              </w:rPr>
              <w:t>Compile</w:t>
            </w:r>
            <w:r w:rsidR="00BC1F51">
              <w:rPr>
                <w:rFonts w:ascii="Arial" w:hAnsi="Arial"/>
                <w:bCs/>
                <w:sz w:val="22"/>
                <w:szCs w:val="22"/>
                <w:lang w:val="en-GB"/>
              </w:rPr>
              <w:t>d</w:t>
            </w:r>
            <w:r w:rsidRPr="00E54B3B">
              <w:rPr>
                <w:rFonts w:ascii="Arial" w:hAnsi="Arial"/>
                <w:bCs/>
                <w:sz w:val="22"/>
                <w:szCs w:val="22"/>
                <w:lang w:val="en-GB"/>
              </w:rPr>
              <w:t xml:space="preserve"> results of estimate.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</w:tr>
      <w:tr w:rsidR="00A32DE7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2DE7" w:rsidRPr="004E69FB" w:rsidRDefault="00A32DE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2DE7" w:rsidRPr="00E54B3B" w:rsidRDefault="00A32DE7" w:rsidP="00A62222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E54B3B">
              <w:rPr>
                <w:rFonts w:ascii="Arial" w:hAnsi="Arial"/>
                <w:sz w:val="22"/>
                <w:szCs w:val="22"/>
                <w:lang w:val="en-GB"/>
              </w:rPr>
              <w:t>Calculate</w:t>
            </w:r>
            <w:r w:rsidR="00BC1F51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E54B3B">
              <w:rPr>
                <w:rFonts w:ascii="Arial" w:hAnsi="Arial"/>
                <w:sz w:val="22"/>
                <w:szCs w:val="22"/>
                <w:lang w:val="en-GB"/>
              </w:rPr>
              <w:t xml:space="preserve"> covered area of building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</w:tr>
      <w:tr w:rsidR="00A32DE7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2DE7" w:rsidRPr="004E69FB" w:rsidRDefault="00A32DE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2DE7" w:rsidRPr="00E54B3B" w:rsidRDefault="00A32DE7" w:rsidP="00A62222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E54B3B">
              <w:rPr>
                <w:rFonts w:ascii="Arial" w:hAnsi="Arial"/>
                <w:bCs/>
                <w:sz w:val="22"/>
                <w:szCs w:val="22"/>
                <w:lang w:val="en-GB"/>
              </w:rPr>
              <w:t>Calculate</w:t>
            </w:r>
            <w:r w:rsidR="00BC1F51">
              <w:rPr>
                <w:rFonts w:ascii="Arial" w:hAnsi="Arial"/>
                <w:bCs/>
                <w:sz w:val="22"/>
                <w:szCs w:val="22"/>
                <w:lang w:val="en-GB"/>
              </w:rPr>
              <w:t>d</w:t>
            </w:r>
            <w:r w:rsidRPr="00E54B3B">
              <w:rPr>
                <w:rFonts w:ascii="Arial" w:hAnsi="Arial"/>
                <w:bCs/>
                <w:sz w:val="22"/>
                <w:szCs w:val="22"/>
                <w:lang w:val="en-GB"/>
              </w:rPr>
              <w:t xml:space="preserve"> cost per square foot from existing buildings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</w:tr>
      <w:tr w:rsidR="00A32DE7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2DE7" w:rsidRPr="004E69FB" w:rsidRDefault="00A32DE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2DE7" w:rsidRPr="00E54B3B" w:rsidRDefault="00A32DE7" w:rsidP="00A62222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E54B3B">
              <w:rPr>
                <w:rFonts w:ascii="Arial" w:hAnsi="Arial"/>
                <w:bCs/>
                <w:sz w:val="22"/>
                <w:szCs w:val="22"/>
                <w:lang w:val="en-GB"/>
              </w:rPr>
              <w:t>Calculate</w:t>
            </w:r>
            <w:r w:rsidR="00BC1F51">
              <w:rPr>
                <w:rFonts w:ascii="Arial" w:hAnsi="Arial"/>
                <w:bCs/>
                <w:sz w:val="22"/>
                <w:szCs w:val="22"/>
                <w:lang w:val="en-GB"/>
              </w:rPr>
              <w:t>d</w:t>
            </w:r>
            <w:r w:rsidRPr="00E54B3B">
              <w:rPr>
                <w:rFonts w:ascii="Arial" w:hAnsi="Arial"/>
                <w:bCs/>
                <w:sz w:val="22"/>
                <w:szCs w:val="22"/>
                <w:lang w:val="en-GB"/>
              </w:rPr>
              <w:t xml:space="preserve"> cost estimate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</w:tr>
      <w:tr w:rsidR="00A32DE7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2DE7" w:rsidRPr="004E69FB" w:rsidRDefault="00A32DE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2DE7" w:rsidRPr="00E54B3B" w:rsidRDefault="00A32DE7" w:rsidP="00A62222">
            <w:pPr>
              <w:spacing w:line="360" w:lineRule="auto"/>
              <w:jc w:val="both"/>
              <w:rPr>
                <w:rFonts w:ascii="Arial" w:hAnsi="Arial"/>
              </w:rPr>
            </w:pPr>
            <w:r w:rsidRPr="00E54B3B">
              <w:rPr>
                <w:rFonts w:ascii="Arial" w:hAnsi="Arial"/>
                <w:sz w:val="22"/>
                <w:szCs w:val="22"/>
                <w:lang w:val="en-GB"/>
              </w:rPr>
              <w:t>Prepare</w:t>
            </w:r>
            <w:r w:rsidR="00BC1F51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E54B3B">
              <w:rPr>
                <w:rFonts w:ascii="Arial" w:hAnsi="Arial"/>
                <w:sz w:val="22"/>
                <w:szCs w:val="22"/>
                <w:lang w:val="en-GB"/>
              </w:rPr>
              <w:t xml:space="preserve"> General specifications for first class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</w:tr>
      <w:tr w:rsidR="00A32DE7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2DE7" w:rsidRPr="004E69FB" w:rsidRDefault="00A32DE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2DE7" w:rsidRPr="00E54B3B" w:rsidRDefault="00A32DE7" w:rsidP="00A62222">
            <w:pPr>
              <w:spacing w:line="360" w:lineRule="auto"/>
              <w:rPr>
                <w:rFonts w:ascii="Arial" w:hAnsi="Arial"/>
              </w:rPr>
            </w:pPr>
            <w:r w:rsidRPr="00E54B3B">
              <w:rPr>
                <w:rFonts w:ascii="Arial" w:hAnsi="Arial"/>
                <w:sz w:val="22"/>
                <w:szCs w:val="22"/>
                <w:lang w:val="en-GB"/>
              </w:rPr>
              <w:t>Prepare</w:t>
            </w:r>
            <w:r w:rsidR="00BC1F51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E54B3B">
              <w:rPr>
                <w:rFonts w:ascii="Arial" w:hAnsi="Arial"/>
                <w:sz w:val="22"/>
                <w:szCs w:val="22"/>
                <w:lang w:val="en-GB"/>
              </w:rPr>
              <w:t xml:space="preserve"> General specifications for second class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</w:tr>
      <w:tr w:rsidR="00A32DE7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2DE7" w:rsidRPr="004E69FB" w:rsidRDefault="00A32DE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2DE7" w:rsidRPr="00E54B3B" w:rsidRDefault="00A32DE7" w:rsidP="00A62222">
            <w:pPr>
              <w:spacing w:line="360" w:lineRule="auto"/>
              <w:rPr>
                <w:rFonts w:ascii="Arial" w:hAnsi="Arial"/>
              </w:rPr>
            </w:pPr>
            <w:r w:rsidRPr="00E54B3B">
              <w:rPr>
                <w:rFonts w:ascii="Arial" w:hAnsi="Arial"/>
                <w:sz w:val="22"/>
                <w:szCs w:val="22"/>
                <w:lang w:val="en-GB"/>
              </w:rPr>
              <w:t>Prepare</w:t>
            </w:r>
            <w:r w:rsidR="00BC1F51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E54B3B">
              <w:rPr>
                <w:rFonts w:ascii="Arial" w:hAnsi="Arial"/>
                <w:sz w:val="22"/>
                <w:szCs w:val="22"/>
                <w:lang w:val="en-GB"/>
              </w:rPr>
              <w:t xml:space="preserve"> General specifications for third class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</w:tr>
      <w:tr w:rsidR="00A32DE7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2DE7" w:rsidRPr="004E69FB" w:rsidRDefault="00A32DE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2DE7" w:rsidRPr="00E54B3B" w:rsidRDefault="00A32DE7" w:rsidP="00A62222">
            <w:pPr>
              <w:spacing w:line="360" w:lineRule="auto"/>
              <w:rPr>
                <w:bCs/>
              </w:rPr>
            </w:pPr>
            <w:r w:rsidRPr="00E54B3B">
              <w:rPr>
                <w:rFonts w:ascii="Arial" w:hAnsi="Arial"/>
                <w:sz w:val="22"/>
                <w:szCs w:val="22"/>
                <w:lang w:val="en-GB"/>
              </w:rPr>
              <w:t>Prepare</w:t>
            </w:r>
            <w:r w:rsidR="00BC1F51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E54B3B">
              <w:rPr>
                <w:rFonts w:ascii="Arial" w:hAnsi="Arial"/>
                <w:sz w:val="22"/>
                <w:szCs w:val="22"/>
                <w:lang w:val="en-GB"/>
              </w:rPr>
              <w:t xml:space="preserve"> General specifications for fourth class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</w:tr>
      <w:tr w:rsidR="00A32DE7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2DE7" w:rsidRPr="004E69FB" w:rsidRDefault="00A32DE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2DE7" w:rsidRPr="00E54B3B" w:rsidRDefault="00634C34" w:rsidP="00BC1F51">
            <w:pPr>
              <w:spacing w:line="360" w:lineRule="auto"/>
              <w:jc w:val="both"/>
              <w:rPr>
                <w:rFonts w:ascii="Arial" w:hAnsi="Arial"/>
              </w:rPr>
            </w:pPr>
            <w:r w:rsidRPr="00E54B3B">
              <w:rPr>
                <w:rFonts w:ascii="Arial" w:hAnsi="Arial"/>
                <w:sz w:val="22"/>
                <w:szCs w:val="22"/>
                <w:lang w:val="en-GB"/>
              </w:rPr>
              <w:t>Identi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fied</w:t>
            </w:r>
            <w:r w:rsidR="00A32DE7" w:rsidRPr="00E54B3B">
              <w:rPr>
                <w:rFonts w:ascii="Arial" w:hAnsi="Arial"/>
                <w:sz w:val="22"/>
                <w:szCs w:val="22"/>
                <w:lang w:val="en-GB"/>
              </w:rPr>
              <w:t xml:space="preserve"> material, product (size of crush, type of sand,)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</w:tr>
      <w:tr w:rsidR="00A32DE7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2DE7" w:rsidRPr="004E69FB" w:rsidRDefault="00A32DE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2DE7" w:rsidRPr="00E54B3B" w:rsidRDefault="00A32DE7" w:rsidP="00A62222">
            <w:pPr>
              <w:spacing w:line="360" w:lineRule="auto"/>
              <w:jc w:val="both"/>
              <w:rPr>
                <w:rFonts w:ascii="Arial" w:hAnsi="Arial"/>
              </w:rPr>
            </w:pPr>
            <w:r w:rsidRPr="00E54B3B">
              <w:rPr>
                <w:rFonts w:ascii="Arial" w:hAnsi="Arial"/>
                <w:sz w:val="22"/>
                <w:szCs w:val="22"/>
                <w:lang w:val="en-GB"/>
              </w:rPr>
              <w:t>Draft</w:t>
            </w:r>
            <w:r w:rsidR="00382A3C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E54B3B">
              <w:rPr>
                <w:rFonts w:ascii="Arial" w:hAnsi="Arial"/>
                <w:sz w:val="22"/>
                <w:szCs w:val="22"/>
                <w:lang w:val="en-GB"/>
              </w:rPr>
              <w:t xml:space="preserve"> standards of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</w:tr>
      <w:tr w:rsidR="00A32DE7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2DE7" w:rsidRPr="004E69FB" w:rsidRDefault="00A32DE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2DE7" w:rsidRPr="00E54B3B" w:rsidRDefault="00A32DE7" w:rsidP="00A62222">
            <w:pPr>
              <w:spacing w:line="360" w:lineRule="auto"/>
              <w:jc w:val="both"/>
              <w:rPr>
                <w:rFonts w:ascii="Arial" w:hAnsi="Arial"/>
              </w:rPr>
            </w:pPr>
            <w:r w:rsidRPr="00E54B3B">
              <w:rPr>
                <w:rFonts w:ascii="Arial" w:hAnsi="Arial"/>
                <w:sz w:val="22"/>
                <w:szCs w:val="22"/>
                <w:lang w:val="en-GB"/>
              </w:rPr>
              <w:t>Draft</w:t>
            </w:r>
            <w:r w:rsidR="00382A3C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E54B3B">
              <w:rPr>
                <w:rFonts w:ascii="Arial" w:hAnsi="Arial"/>
                <w:sz w:val="22"/>
                <w:szCs w:val="22"/>
                <w:lang w:val="en-GB"/>
              </w:rPr>
              <w:t xml:space="preserve"> execution of item of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</w:tr>
      <w:tr w:rsidR="00A32DE7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2DE7" w:rsidRPr="004E69FB" w:rsidRDefault="00A32DE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2DE7" w:rsidRPr="00E54B3B" w:rsidRDefault="00A32DE7" w:rsidP="00A62222">
            <w:pPr>
              <w:spacing w:line="360" w:lineRule="auto"/>
              <w:jc w:val="both"/>
            </w:pPr>
            <w:r w:rsidRPr="00E54B3B">
              <w:rPr>
                <w:rFonts w:ascii="Arial" w:hAnsi="Arial"/>
                <w:sz w:val="22"/>
                <w:szCs w:val="22"/>
                <w:lang w:val="en-GB"/>
              </w:rPr>
              <w:t>Draft</w:t>
            </w:r>
            <w:r w:rsidR="00382A3C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E54B3B">
              <w:rPr>
                <w:rFonts w:ascii="Arial" w:hAnsi="Arial"/>
                <w:sz w:val="22"/>
                <w:szCs w:val="22"/>
                <w:lang w:val="en-GB"/>
              </w:rPr>
              <w:t xml:space="preserve"> units of measurement and rate.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2DE7" w:rsidRPr="004E69FB" w:rsidRDefault="00A32DE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2DE7" w:rsidRPr="004E69FB" w:rsidRDefault="00A32DE7" w:rsidP="007C52E4">
            <w:pPr>
              <w:rPr>
                <w:rFonts w:ascii="Calibri" w:hAnsi="Calibri" w:cs="Arial"/>
              </w:rPr>
            </w:pPr>
          </w:p>
        </w:tc>
      </w:tr>
      <w:tr w:rsidR="004E69FB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1E9921" wp14:editId="70E54C8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52A360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B579BD" wp14:editId="780BFF0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0A4093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82A3C" w:rsidRDefault="00382A3C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382A3C" w:rsidRDefault="00382A3C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7DA6" w:rsidRPr="004E69FB" w:rsidTr="00063BF4">
        <w:trPr>
          <w:trHeight w:val="264"/>
        </w:trPr>
        <w:tc>
          <w:tcPr>
            <w:tcW w:w="169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sz w:val="20"/>
              </w:rPr>
            </w:pPr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5B7DA6" w:rsidRPr="004E69FB" w:rsidTr="00CC56FE">
        <w:trPr>
          <w:trHeight w:val="264"/>
        </w:trPr>
        <w:tc>
          <w:tcPr>
            <w:tcW w:w="169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5B7DA6" w:rsidRPr="00033A16" w:rsidRDefault="005B7DA6" w:rsidP="005B7DA6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033A16">
              <w:rPr>
                <w:rFonts w:ascii="Arial" w:hAnsi="Arial" w:cs="Arial"/>
                <w:b/>
                <w:bCs/>
              </w:rPr>
              <w:t>Produce rough cost estimates of buildings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CE172A" w:rsidRDefault="004E69FB" w:rsidP="004E69FB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Name:_______________________________________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:rsidR="004E69FB" w:rsidRPr="00CE172A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9FB" w:rsidRPr="00CE172A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Registration/Ro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ll Number: ______</w:t>
            </w:r>
            <w:r w:rsidRPr="00CE172A">
              <w:rPr>
                <w:rFonts w:ascii="Arial" w:hAnsi="Arial" w:cs="Arial"/>
                <w:sz w:val="20"/>
                <w:szCs w:val="20"/>
              </w:rPr>
              <w:t>Candidate Signature:__________________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15C67E" wp14:editId="276CC74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C2A2A7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3260A7F" wp14:editId="356D6ED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CA368F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Name of the Ass</w:t>
            </w:r>
            <w:r w:rsidR="0058486C">
              <w:rPr>
                <w:rFonts w:ascii="Arial" w:hAnsi="Arial" w:cs="Arial"/>
                <w:sz w:val="20"/>
              </w:rPr>
              <w:t>essor:</w:t>
            </w:r>
            <w:r w:rsidR="00562573">
              <w:rPr>
                <w:rFonts w:ascii="Arial" w:hAnsi="Arial" w:cs="Arial"/>
                <w:sz w:val="20"/>
              </w:rPr>
              <w:t xml:space="preserve"> </w:t>
            </w:r>
            <w:r w:rsidR="0058486C">
              <w:rPr>
                <w:rFonts w:ascii="Arial" w:hAnsi="Arial" w:cs="Arial"/>
                <w:sz w:val="20"/>
              </w:rPr>
              <w:t>___________________</w:t>
            </w:r>
            <w:r w:rsidRPr="00166F1F">
              <w:rPr>
                <w:rFonts w:ascii="Arial" w:hAnsi="Arial" w:cs="Arial"/>
                <w:sz w:val="20"/>
              </w:rPr>
              <w:t>Assessor’s code:_________________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634C34" w:rsidRPr="00166F1F" w:rsidRDefault="00634C34" w:rsidP="00634C34">
      <w:pPr>
        <w:rPr>
          <w:rFonts w:ascii="Arial" w:hAnsi="Arial" w:cs="Arial"/>
          <w:color w:val="000000"/>
        </w:rPr>
      </w:pPr>
      <w:r w:rsidRPr="00166F1F">
        <w:rPr>
          <w:rFonts w:ascii="Arial" w:hAnsi="Arial" w:cs="Arial"/>
          <w:color w:val="000000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9C1ADF" w:rsidTr="00CC56FE">
        <w:trPr>
          <w:trHeight w:val="300"/>
        </w:trPr>
        <w:tc>
          <w:tcPr>
            <w:tcW w:w="6442" w:type="dxa"/>
            <w:gridSpan w:val="2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C1AD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1D183D" w:rsidRPr="009C1ADF" w:rsidTr="00CC56FE">
        <w:trPr>
          <w:trHeight w:val="466"/>
        </w:trPr>
        <w:tc>
          <w:tcPr>
            <w:tcW w:w="470" w:type="dxa"/>
            <w:vMerge w:val="restart"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jc w:val="both"/>
              <w:rPr>
                <w:rFonts w:ascii="Arial" w:hAnsi="Arial" w:cs="Arial"/>
                <w:spacing w:val="1"/>
              </w:rPr>
            </w:pPr>
            <w:r w:rsidRPr="001D183D">
              <w:rPr>
                <w:rFonts w:ascii="Arial" w:hAnsi="Arial" w:cs="Arial"/>
                <w:spacing w:val="1"/>
                <w:sz w:val="22"/>
              </w:rPr>
              <w:t>What is the formula to calculate radius of segment of circle whose chord length and height is give?</w:t>
            </w:r>
          </w:p>
        </w:tc>
        <w:tc>
          <w:tcPr>
            <w:tcW w:w="1508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CC56FE">
        <w:trPr>
          <w:trHeight w:val="442"/>
        </w:trPr>
        <w:tc>
          <w:tcPr>
            <w:tcW w:w="470" w:type="dxa"/>
            <w:vMerge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jc w:val="both"/>
              <w:rPr>
                <w:rFonts w:ascii="Arial" w:hAnsi="Arial" w:cs="Arial"/>
                <w:spacing w:val="1"/>
              </w:rPr>
            </w:pPr>
          </w:p>
        </w:tc>
        <w:tc>
          <w:tcPr>
            <w:tcW w:w="1508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CC56FE">
        <w:trPr>
          <w:trHeight w:val="442"/>
        </w:trPr>
        <w:tc>
          <w:tcPr>
            <w:tcW w:w="470" w:type="dxa"/>
            <w:vMerge w:val="restart"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1D183D">
              <w:rPr>
                <w:rFonts w:ascii="Arial" w:hAnsi="Arial" w:cs="Arial"/>
                <w:spacing w:val="1"/>
                <w:sz w:val="22"/>
              </w:rPr>
              <w:t>S</w:t>
            </w:r>
            <w:r w:rsidRPr="001D183D">
              <w:rPr>
                <w:rFonts w:ascii="Arial" w:hAnsi="Arial" w:cs="Arial"/>
                <w:sz w:val="22"/>
              </w:rPr>
              <w:t>tate fo</w:t>
            </w:r>
            <w:r w:rsidRPr="001D183D">
              <w:rPr>
                <w:rFonts w:ascii="Arial" w:hAnsi="Arial" w:cs="Arial"/>
                <w:spacing w:val="-1"/>
                <w:sz w:val="22"/>
              </w:rPr>
              <w:t>r</w:t>
            </w:r>
            <w:r w:rsidRPr="001D183D">
              <w:rPr>
                <w:rFonts w:ascii="Arial" w:hAnsi="Arial" w:cs="Arial"/>
                <w:sz w:val="22"/>
              </w:rPr>
              <w:t>mu</w:t>
            </w:r>
            <w:r w:rsidRPr="001D183D">
              <w:rPr>
                <w:rFonts w:ascii="Arial" w:hAnsi="Arial" w:cs="Arial"/>
                <w:spacing w:val="1"/>
                <w:sz w:val="22"/>
              </w:rPr>
              <w:t>l</w:t>
            </w:r>
            <w:r w:rsidRPr="001D183D">
              <w:rPr>
                <w:rFonts w:ascii="Arial" w:hAnsi="Arial" w:cs="Arial"/>
                <w:spacing w:val="-1"/>
                <w:sz w:val="22"/>
              </w:rPr>
              <w:t>a</w:t>
            </w:r>
            <w:r w:rsidRPr="001D183D">
              <w:rPr>
                <w:rFonts w:ascii="Arial" w:hAnsi="Arial" w:cs="Arial"/>
                <w:sz w:val="22"/>
              </w:rPr>
              <w:t xml:space="preserve"> for </w:t>
            </w:r>
            <w:r w:rsidRPr="001D183D">
              <w:rPr>
                <w:rFonts w:ascii="Arial" w:hAnsi="Arial" w:cs="Arial"/>
                <w:spacing w:val="-1"/>
                <w:sz w:val="22"/>
              </w:rPr>
              <w:t>a</w:t>
            </w:r>
            <w:r w:rsidRPr="001D183D">
              <w:rPr>
                <w:rFonts w:ascii="Arial" w:hAnsi="Arial" w:cs="Arial"/>
                <w:spacing w:val="1"/>
                <w:sz w:val="22"/>
              </w:rPr>
              <w:t>r</w:t>
            </w:r>
            <w:r w:rsidRPr="001D183D">
              <w:rPr>
                <w:rFonts w:ascii="Arial" w:hAnsi="Arial" w:cs="Arial"/>
                <w:spacing w:val="-1"/>
                <w:sz w:val="22"/>
              </w:rPr>
              <w:t>ea</w:t>
            </w:r>
            <w:r w:rsidRPr="001D183D">
              <w:rPr>
                <w:rFonts w:ascii="Arial" w:hAnsi="Arial" w:cs="Arial"/>
                <w:sz w:val="22"/>
              </w:rPr>
              <w:t xml:space="preserve"> of regular polygon when radius of circle having sides of polygon tangent to it, are given?</w:t>
            </w:r>
          </w:p>
        </w:tc>
        <w:tc>
          <w:tcPr>
            <w:tcW w:w="1508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CC56FE">
        <w:trPr>
          <w:trHeight w:val="443"/>
        </w:trPr>
        <w:tc>
          <w:tcPr>
            <w:tcW w:w="470" w:type="dxa"/>
            <w:vMerge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CC56FE">
        <w:trPr>
          <w:trHeight w:val="431"/>
        </w:trPr>
        <w:tc>
          <w:tcPr>
            <w:tcW w:w="470" w:type="dxa"/>
            <w:vMerge w:val="restart"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1D183D">
              <w:rPr>
                <w:rFonts w:ascii="Arial" w:hAnsi="Arial" w:cs="Arial"/>
                <w:sz w:val="22"/>
              </w:rPr>
              <w:t xml:space="preserve"> </w:t>
            </w:r>
            <w:r w:rsidRPr="001D183D">
              <w:rPr>
                <w:rFonts w:ascii="Arial" w:hAnsi="Arial" w:cs="Arial"/>
                <w:spacing w:val="1"/>
                <w:sz w:val="22"/>
              </w:rPr>
              <w:t>S</w:t>
            </w:r>
            <w:r w:rsidRPr="001D183D">
              <w:rPr>
                <w:rFonts w:ascii="Arial" w:hAnsi="Arial" w:cs="Arial"/>
                <w:sz w:val="22"/>
              </w:rPr>
              <w:t>tate fo</w:t>
            </w:r>
            <w:r w:rsidRPr="001D183D">
              <w:rPr>
                <w:rFonts w:ascii="Arial" w:hAnsi="Arial" w:cs="Arial"/>
                <w:spacing w:val="-1"/>
                <w:sz w:val="22"/>
              </w:rPr>
              <w:t>r</w:t>
            </w:r>
            <w:r w:rsidRPr="001D183D">
              <w:rPr>
                <w:rFonts w:ascii="Arial" w:hAnsi="Arial" w:cs="Arial"/>
                <w:sz w:val="22"/>
              </w:rPr>
              <w:t>mu</w:t>
            </w:r>
            <w:r w:rsidRPr="001D183D">
              <w:rPr>
                <w:rFonts w:ascii="Arial" w:hAnsi="Arial" w:cs="Arial"/>
                <w:spacing w:val="1"/>
                <w:sz w:val="22"/>
              </w:rPr>
              <w:t>l</w:t>
            </w:r>
            <w:r w:rsidRPr="001D183D">
              <w:rPr>
                <w:rFonts w:ascii="Arial" w:hAnsi="Arial" w:cs="Arial"/>
                <w:spacing w:val="-1"/>
                <w:sz w:val="22"/>
              </w:rPr>
              <w:t>a</w:t>
            </w:r>
            <w:r w:rsidRPr="001D183D">
              <w:rPr>
                <w:rFonts w:ascii="Arial" w:hAnsi="Arial" w:cs="Arial"/>
                <w:sz w:val="22"/>
              </w:rPr>
              <w:t xml:space="preserve"> for </w:t>
            </w:r>
            <w:r w:rsidRPr="001D183D">
              <w:rPr>
                <w:rFonts w:ascii="Arial" w:hAnsi="Arial" w:cs="Arial"/>
                <w:spacing w:val="-1"/>
                <w:sz w:val="22"/>
              </w:rPr>
              <w:t>volume</w:t>
            </w:r>
            <w:r w:rsidRPr="001D183D">
              <w:rPr>
                <w:rFonts w:ascii="Arial" w:hAnsi="Arial" w:cs="Arial"/>
                <w:sz w:val="22"/>
              </w:rPr>
              <w:t xml:space="preserve"> of segment of sphere when radius of sphere and height of segment, are given?</w:t>
            </w:r>
          </w:p>
        </w:tc>
        <w:tc>
          <w:tcPr>
            <w:tcW w:w="1508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CC56FE">
        <w:trPr>
          <w:trHeight w:val="454"/>
        </w:trPr>
        <w:tc>
          <w:tcPr>
            <w:tcW w:w="470" w:type="dxa"/>
            <w:vMerge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CC56FE">
        <w:trPr>
          <w:trHeight w:val="408"/>
        </w:trPr>
        <w:tc>
          <w:tcPr>
            <w:tcW w:w="470" w:type="dxa"/>
            <w:vMerge w:val="restart"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1D183D">
              <w:rPr>
                <w:rFonts w:ascii="Arial" w:hAnsi="Arial" w:cs="Arial"/>
                <w:sz w:val="22"/>
              </w:rPr>
              <w:t>State the purpose of rough cost estimate?</w:t>
            </w:r>
          </w:p>
        </w:tc>
        <w:tc>
          <w:tcPr>
            <w:tcW w:w="1508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CC56FE">
        <w:trPr>
          <w:trHeight w:val="478"/>
        </w:trPr>
        <w:tc>
          <w:tcPr>
            <w:tcW w:w="470" w:type="dxa"/>
            <w:vMerge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CC56FE">
        <w:trPr>
          <w:trHeight w:val="454"/>
        </w:trPr>
        <w:tc>
          <w:tcPr>
            <w:tcW w:w="470" w:type="dxa"/>
            <w:vMerge w:val="restart"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  <w:r w:rsidRPr="001D183D">
              <w:rPr>
                <w:rFonts w:ascii="Arial" w:hAnsi="Arial" w:cs="Arial"/>
                <w:spacing w:val="1"/>
                <w:sz w:val="22"/>
              </w:rPr>
              <w:t>S</w:t>
            </w:r>
            <w:r w:rsidRPr="001D183D">
              <w:rPr>
                <w:rFonts w:ascii="Arial" w:hAnsi="Arial" w:cs="Arial"/>
                <w:sz w:val="22"/>
              </w:rPr>
              <w:t xml:space="preserve">tate the unit of measurement of DPC in </w:t>
            </w:r>
            <w:r w:rsidRPr="001D183D">
              <w:rPr>
                <w:rFonts w:ascii="Arial" w:hAnsi="Arial" w:cs="Arial"/>
                <w:spacing w:val="-1"/>
                <w:sz w:val="22"/>
              </w:rPr>
              <w:t>F</w:t>
            </w:r>
            <w:r w:rsidRPr="001D183D">
              <w:rPr>
                <w:rFonts w:ascii="Arial" w:hAnsi="Arial" w:cs="Arial"/>
                <w:spacing w:val="1"/>
                <w:sz w:val="22"/>
              </w:rPr>
              <w:t>PS</w:t>
            </w:r>
            <w:r w:rsidRPr="001D183D">
              <w:rPr>
                <w:rFonts w:ascii="Arial" w:hAnsi="Arial" w:cs="Arial"/>
                <w:sz w:val="22"/>
              </w:rPr>
              <w:t xml:space="preserve"> system?</w:t>
            </w:r>
          </w:p>
        </w:tc>
        <w:tc>
          <w:tcPr>
            <w:tcW w:w="1508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CC56FE">
        <w:trPr>
          <w:trHeight w:val="431"/>
        </w:trPr>
        <w:tc>
          <w:tcPr>
            <w:tcW w:w="470" w:type="dxa"/>
            <w:vMerge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CC56FE">
        <w:trPr>
          <w:trHeight w:val="466"/>
        </w:trPr>
        <w:tc>
          <w:tcPr>
            <w:tcW w:w="470" w:type="dxa"/>
            <w:vMerge w:val="restart"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  <w:r w:rsidRPr="001D183D">
              <w:rPr>
                <w:rFonts w:ascii="Arial" w:hAnsi="Arial" w:cs="Arial"/>
                <w:sz w:val="22"/>
              </w:rPr>
              <w:t>Conv</w:t>
            </w:r>
            <w:r w:rsidRPr="001D183D">
              <w:rPr>
                <w:rFonts w:ascii="Arial" w:hAnsi="Arial" w:cs="Arial"/>
                <w:spacing w:val="-1"/>
                <w:sz w:val="22"/>
              </w:rPr>
              <w:t>e</w:t>
            </w:r>
            <w:r w:rsidRPr="001D183D">
              <w:rPr>
                <w:rFonts w:ascii="Arial" w:hAnsi="Arial" w:cs="Arial"/>
                <w:sz w:val="22"/>
              </w:rPr>
              <w:t>rt 5 cft into cubit meter?</w:t>
            </w:r>
          </w:p>
        </w:tc>
        <w:tc>
          <w:tcPr>
            <w:tcW w:w="1508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CC56FE">
        <w:trPr>
          <w:trHeight w:val="420"/>
        </w:trPr>
        <w:tc>
          <w:tcPr>
            <w:tcW w:w="470" w:type="dxa"/>
            <w:vMerge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CC56FE">
        <w:trPr>
          <w:trHeight w:val="420"/>
        </w:trPr>
        <w:tc>
          <w:tcPr>
            <w:tcW w:w="470" w:type="dxa"/>
            <w:vMerge w:val="restart"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  <w:r w:rsidRPr="001D183D">
              <w:rPr>
                <w:rFonts w:ascii="Arial" w:hAnsi="Arial" w:cs="Arial"/>
                <w:sz w:val="22"/>
              </w:rPr>
              <w:t>D</w:t>
            </w:r>
            <w:r w:rsidRPr="001D183D">
              <w:rPr>
                <w:rFonts w:ascii="Arial" w:hAnsi="Arial" w:cs="Arial"/>
                <w:spacing w:val="-1"/>
                <w:sz w:val="22"/>
              </w:rPr>
              <w:t>e</w:t>
            </w:r>
            <w:r w:rsidRPr="001D183D">
              <w:rPr>
                <w:rFonts w:ascii="Arial" w:hAnsi="Arial" w:cs="Arial"/>
                <w:sz w:val="22"/>
              </w:rPr>
              <w:t>s</w:t>
            </w:r>
            <w:r w:rsidRPr="001D183D">
              <w:rPr>
                <w:rFonts w:ascii="Arial" w:hAnsi="Arial" w:cs="Arial"/>
                <w:spacing w:val="-1"/>
                <w:sz w:val="22"/>
              </w:rPr>
              <w:t>c</w:t>
            </w:r>
            <w:r w:rsidRPr="001D183D">
              <w:rPr>
                <w:rFonts w:ascii="Arial" w:hAnsi="Arial" w:cs="Arial"/>
                <w:sz w:val="22"/>
              </w:rPr>
              <w:t>ribe t</w:t>
            </w:r>
            <w:r w:rsidRPr="001D183D">
              <w:rPr>
                <w:rFonts w:ascii="Arial" w:hAnsi="Arial" w:cs="Arial"/>
                <w:spacing w:val="3"/>
                <w:sz w:val="22"/>
              </w:rPr>
              <w:t>h</w:t>
            </w:r>
            <w:r w:rsidRPr="001D183D">
              <w:rPr>
                <w:rFonts w:ascii="Arial" w:hAnsi="Arial" w:cs="Arial"/>
                <w:sz w:val="22"/>
              </w:rPr>
              <w:t>e i</w:t>
            </w:r>
            <w:r w:rsidRPr="001D183D">
              <w:rPr>
                <w:rFonts w:ascii="Arial" w:hAnsi="Arial" w:cs="Arial"/>
                <w:spacing w:val="1"/>
                <w:sz w:val="22"/>
              </w:rPr>
              <w:t>m</w:t>
            </w:r>
            <w:r w:rsidRPr="001D183D">
              <w:rPr>
                <w:rFonts w:ascii="Arial" w:hAnsi="Arial" w:cs="Arial"/>
                <w:sz w:val="22"/>
              </w:rPr>
              <w:t>port</w:t>
            </w:r>
            <w:r w:rsidRPr="001D183D">
              <w:rPr>
                <w:rFonts w:ascii="Arial" w:hAnsi="Arial" w:cs="Arial"/>
                <w:spacing w:val="-1"/>
                <w:sz w:val="22"/>
              </w:rPr>
              <w:t>a</w:t>
            </w:r>
            <w:r w:rsidRPr="001D183D">
              <w:rPr>
                <w:rFonts w:ascii="Arial" w:hAnsi="Arial" w:cs="Arial"/>
                <w:sz w:val="22"/>
              </w:rPr>
              <w:t>n</w:t>
            </w:r>
            <w:r w:rsidRPr="001D183D">
              <w:rPr>
                <w:rFonts w:ascii="Arial" w:hAnsi="Arial" w:cs="Arial"/>
                <w:spacing w:val="-1"/>
                <w:sz w:val="22"/>
              </w:rPr>
              <w:t>c</w:t>
            </w:r>
            <w:r w:rsidRPr="001D183D">
              <w:rPr>
                <w:rFonts w:ascii="Arial" w:hAnsi="Arial" w:cs="Arial"/>
                <w:sz w:val="22"/>
              </w:rPr>
              <w:t>e of</w:t>
            </w:r>
            <w:r w:rsidRPr="001D183D">
              <w:rPr>
                <w:rFonts w:ascii="Arial" w:hAnsi="Arial" w:cs="Arial"/>
                <w:spacing w:val="-1"/>
                <w:sz w:val="22"/>
              </w:rPr>
              <w:t xml:space="preserve"> e</w:t>
            </w:r>
            <w:r w:rsidRPr="001D183D">
              <w:rPr>
                <w:rFonts w:ascii="Arial" w:hAnsi="Arial" w:cs="Arial"/>
                <w:sz w:val="22"/>
              </w:rPr>
              <w:t>st</w:t>
            </w:r>
            <w:r w:rsidRPr="001D183D">
              <w:rPr>
                <w:rFonts w:ascii="Arial" w:hAnsi="Arial" w:cs="Arial"/>
                <w:spacing w:val="1"/>
                <w:sz w:val="22"/>
              </w:rPr>
              <w:t>i</w:t>
            </w:r>
            <w:r w:rsidRPr="001D183D">
              <w:rPr>
                <w:rFonts w:ascii="Arial" w:hAnsi="Arial" w:cs="Arial"/>
                <w:sz w:val="22"/>
              </w:rPr>
              <w:t>mat</w:t>
            </w:r>
            <w:r w:rsidRPr="001D183D">
              <w:rPr>
                <w:rFonts w:ascii="Arial" w:hAnsi="Arial" w:cs="Arial"/>
                <w:spacing w:val="-1"/>
                <w:sz w:val="22"/>
              </w:rPr>
              <w:t>e</w:t>
            </w:r>
            <w:r w:rsidRPr="001D183D">
              <w:rPr>
                <w:rFonts w:ascii="Arial" w:hAnsi="Arial" w:cs="Arial"/>
                <w:sz w:val="22"/>
              </w:rPr>
              <w:t>s?</w:t>
            </w:r>
          </w:p>
        </w:tc>
        <w:tc>
          <w:tcPr>
            <w:tcW w:w="1508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CC56FE">
        <w:trPr>
          <w:trHeight w:val="466"/>
        </w:trPr>
        <w:tc>
          <w:tcPr>
            <w:tcW w:w="470" w:type="dxa"/>
            <w:vMerge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CC56FE">
        <w:trPr>
          <w:trHeight w:val="442"/>
        </w:trPr>
        <w:tc>
          <w:tcPr>
            <w:tcW w:w="470" w:type="dxa"/>
            <w:vMerge w:val="restart"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spacing w:val="2"/>
              </w:rPr>
            </w:pPr>
            <w:r w:rsidRPr="001D183D">
              <w:rPr>
                <w:rFonts w:ascii="Arial" w:hAnsi="Arial" w:cs="Arial"/>
                <w:spacing w:val="1"/>
                <w:sz w:val="22"/>
              </w:rPr>
              <w:t>S</w:t>
            </w:r>
            <w:r w:rsidRPr="001D183D">
              <w:rPr>
                <w:rFonts w:ascii="Arial" w:hAnsi="Arial" w:cs="Arial"/>
                <w:sz w:val="22"/>
              </w:rPr>
              <w:t>tate the d</w:t>
            </w:r>
            <w:r w:rsidRPr="001D183D">
              <w:rPr>
                <w:rFonts w:ascii="Arial" w:hAnsi="Arial" w:cs="Arial"/>
                <w:spacing w:val="-1"/>
                <w:sz w:val="22"/>
              </w:rPr>
              <w:t>a</w:t>
            </w:r>
            <w:r w:rsidRPr="001D183D">
              <w:rPr>
                <w:rFonts w:ascii="Arial" w:hAnsi="Arial" w:cs="Arial"/>
                <w:sz w:val="22"/>
              </w:rPr>
              <w:t xml:space="preserve">ta </w:t>
            </w:r>
            <w:r w:rsidRPr="001D183D">
              <w:rPr>
                <w:rFonts w:ascii="Arial" w:hAnsi="Arial" w:cs="Arial"/>
                <w:spacing w:val="-1"/>
                <w:sz w:val="22"/>
              </w:rPr>
              <w:t>re</w:t>
            </w:r>
            <w:r w:rsidRPr="001D183D">
              <w:rPr>
                <w:rFonts w:ascii="Arial" w:hAnsi="Arial" w:cs="Arial"/>
                <w:sz w:val="22"/>
              </w:rPr>
              <w:t>qu</w:t>
            </w:r>
            <w:r w:rsidRPr="001D183D">
              <w:rPr>
                <w:rFonts w:ascii="Arial" w:hAnsi="Arial" w:cs="Arial"/>
                <w:spacing w:val="3"/>
                <w:sz w:val="22"/>
              </w:rPr>
              <w:t>i</w:t>
            </w:r>
            <w:r w:rsidRPr="001D183D">
              <w:rPr>
                <w:rFonts w:ascii="Arial" w:hAnsi="Arial" w:cs="Arial"/>
                <w:sz w:val="22"/>
              </w:rPr>
              <w:t>r</w:t>
            </w:r>
            <w:r w:rsidRPr="001D183D">
              <w:rPr>
                <w:rFonts w:ascii="Arial" w:hAnsi="Arial" w:cs="Arial"/>
                <w:spacing w:val="-2"/>
                <w:sz w:val="22"/>
              </w:rPr>
              <w:t>e</w:t>
            </w:r>
            <w:r w:rsidRPr="001D183D">
              <w:rPr>
                <w:rFonts w:ascii="Arial" w:hAnsi="Arial" w:cs="Arial"/>
                <w:sz w:val="22"/>
              </w:rPr>
              <w:t>d f</w:t>
            </w:r>
            <w:r w:rsidRPr="001D183D">
              <w:rPr>
                <w:rFonts w:ascii="Arial" w:hAnsi="Arial" w:cs="Arial"/>
                <w:spacing w:val="1"/>
                <w:sz w:val="22"/>
              </w:rPr>
              <w:t>o</w:t>
            </w:r>
            <w:r w:rsidRPr="001D183D">
              <w:rPr>
                <w:rFonts w:ascii="Arial" w:hAnsi="Arial" w:cs="Arial"/>
                <w:sz w:val="22"/>
              </w:rPr>
              <w:t>r p</w:t>
            </w:r>
            <w:r w:rsidRPr="001D183D">
              <w:rPr>
                <w:rFonts w:ascii="Arial" w:hAnsi="Arial" w:cs="Arial"/>
                <w:spacing w:val="-1"/>
                <w:sz w:val="22"/>
              </w:rPr>
              <w:t>re</w:t>
            </w:r>
            <w:r w:rsidRPr="001D183D">
              <w:rPr>
                <w:rFonts w:ascii="Arial" w:hAnsi="Arial" w:cs="Arial"/>
                <w:sz w:val="22"/>
              </w:rPr>
              <w:t>p</w:t>
            </w:r>
            <w:r w:rsidRPr="001D183D">
              <w:rPr>
                <w:rFonts w:ascii="Arial" w:hAnsi="Arial" w:cs="Arial"/>
                <w:spacing w:val="1"/>
                <w:sz w:val="22"/>
              </w:rPr>
              <w:t>a</w:t>
            </w:r>
            <w:r w:rsidRPr="001D183D">
              <w:rPr>
                <w:rFonts w:ascii="Arial" w:hAnsi="Arial" w:cs="Arial"/>
                <w:sz w:val="22"/>
              </w:rPr>
              <w:t>r</w:t>
            </w:r>
            <w:r w:rsidRPr="001D183D">
              <w:rPr>
                <w:rFonts w:ascii="Arial" w:hAnsi="Arial" w:cs="Arial"/>
                <w:spacing w:val="-2"/>
                <w:sz w:val="22"/>
              </w:rPr>
              <w:t>a</w:t>
            </w:r>
            <w:r w:rsidRPr="001D183D">
              <w:rPr>
                <w:rFonts w:ascii="Arial" w:hAnsi="Arial" w:cs="Arial"/>
                <w:sz w:val="22"/>
              </w:rPr>
              <w:t>t</w:t>
            </w:r>
            <w:r w:rsidRPr="001D183D">
              <w:rPr>
                <w:rFonts w:ascii="Arial" w:hAnsi="Arial" w:cs="Arial"/>
                <w:spacing w:val="1"/>
                <w:sz w:val="22"/>
              </w:rPr>
              <w:t>i</w:t>
            </w:r>
            <w:r w:rsidRPr="001D183D">
              <w:rPr>
                <w:rFonts w:ascii="Arial" w:hAnsi="Arial" w:cs="Arial"/>
                <w:sz w:val="22"/>
              </w:rPr>
              <w:t>on of</w:t>
            </w:r>
            <w:r w:rsidRPr="001D183D">
              <w:rPr>
                <w:rFonts w:ascii="Arial" w:hAnsi="Arial" w:cs="Arial"/>
                <w:spacing w:val="-1"/>
                <w:sz w:val="22"/>
              </w:rPr>
              <w:t xml:space="preserve"> e</w:t>
            </w:r>
            <w:r w:rsidRPr="001D183D">
              <w:rPr>
                <w:rFonts w:ascii="Arial" w:hAnsi="Arial" w:cs="Arial"/>
                <w:sz w:val="22"/>
              </w:rPr>
              <w:t>st</w:t>
            </w:r>
            <w:r w:rsidRPr="001D183D">
              <w:rPr>
                <w:rFonts w:ascii="Arial" w:hAnsi="Arial" w:cs="Arial"/>
                <w:spacing w:val="1"/>
                <w:sz w:val="22"/>
              </w:rPr>
              <w:t>i</w:t>
            </w:r>
            <w:r w:rsidRPr="001D183D">
              <w:rPr>
                <w:rFonts w:ascii="Arial" w:hAnsi="Arial" w:cs="Arial"/>
                <w:sz w:val="22"/>
              </w:rPr>
              <w:t>mat</w:t>
            </w:r>
            <w:r w:rsidRPr="001D183D">
              <w:rPr>
                <w:rFonts w:ascii="Arial" w:hAnsi="Arial" w:cs="Arial"/>
                <w:spacing w:val="-1"/>
                <w:sz w:val="22"/>
              </w:rPr>
              <w:t>e</w:t>
            </w:r>
            <w:r w:rsidRPr="001D183D">
              <w:rPr>
                <w:rFonts w:ascii="Arial" w:hAnsi="Arial" w:cs="Arial"/>
                <w:spacing w:val="2"/>
                <w:sz w:val="22"/>
              </w:rPr>
              <w:t>s?</w:t>
            </w:r>
          </w:p>
        </w:tc>
        <w:tc>
          <w:tcPr>
            <w:tcW w:w="1508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CC56FE">
        <w:trPr>
          <w:trHeight w:val="454"/>
        </w:trPr>
        <w:tc>
          <w:tcPr>
            <w:tcW w:w="470" w:type="dxa"/>
            <w:vMerge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CC56FE">
        <w:trPr>
          <w:trHeight w:val="442"/>
        </w:trPr>
        <w:tc>
          <w:tcPr>
            <w:tcW w:w="470" w:type="dxa"/>
            <w:vMerge w:val="restart"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spacing w:val="1"/>
              </w:rPr>
            </w:pPr>
            <w:r w:rsidRPr="001D183D">
              <w:rPr>
                <w:rFonts w:ascii="Arial" w:hAnsi="Arial" w:cs="Arial"/>
                <w:spacing w:val="1"/>
                <w:sz w:val="22"/>
              </w:rPr>
              <w:t>S</w:t>
            </w:r>
            <w:r w:rsidRPr="001D183D">
              <w:rPr>
                <w:rFonts w:ascii="Arial" w:hAnsi="Arial" w:cs="Arial"/>
                <w:sz w:val="22"/>
              </w:rPr>
              <w:t xml:space="preserve">tate the </w:t>
            </w:r>
            <w:r w:rsidRPr="001D183D">
              <w:rPr>
                <w:rFonts w:ascii="Arial" w:hAnsi="Arial" w:cs="Arial"/>
                <w:spacing w:val="2"/>
                <w:sz w:val="22"/>
              </w:rPr>
              <w:t>t</w:t>
            </w:r>
            <w:r w:rsidRPr="001D183D">
              <w:rPr>
                <w:rFonts w:ascii="Arial" w:hAnsi="Arial" w:cs="Arial"/>
                <w:spacing w:val="-5"/>
                <w:sz w:val="22"/>
              </w:rPr>
              <w:t>y</w:t>
            </w:r>
            <w:r w:rsidRPr="001D183D">
              <w:rPr>
                <w:rFonts w:ascii="Arial" w:hAnsi="Arial" w:cs="Arial"/>
                <w:sz w:val="22"/>
              </w:rPr>
              <w:t xml:space="preserve">pes </w:t>
            </w:r>
            <w:r w:rsidRPr="001D183D">
              <w:rPr>
                <w:rFonts w:ascii="Arial" w:hAnsi="Arial" w:cs="Arial"/>
                <w:spacing w:val="2"/>
                <w:sz w:val="22"/>
              </w:rPr>
              <w:t>o</w:t>
            </w:r>
            <w:r w:rsidRPr="001D183D">
              <w:rPr>
                <w:rFonts w:ascii="Arial" w:hAnsi="Arial" w:cs="Arial"/>
                <w:sz w:val="22"/>
              </w:rPr>
              <w:t xml:space="preserve">f </w:t>
            </w:r>
            <w:r w:rsidRPr="001D183D">
              <w:rPr>
                <w:rFonts w:ascii="Arial" w:hAnsi="Arial" w:cs="Arial"/>
                <w:spacing w:val="-2"/>
                <w:sz w:val="22"/>
              </w:rPr>
              <w:t>e</w:t>
            </w:r>
            <w:r w:rsidRPr="001D183D">
              <w:rPr>
                <w:rFonts w:ascii="Arial" w:hAnsi="Arial" w:cs="Arial"/>
                <w:sz w:val="22"/>
              </w:rPr>
              <w:t>st</w:t>
            </w:r>
            <w:r w:rsidRPr="001D183D">
              <w:rPr>
                <w:rFonts w:ascii="Arial" w:hAnsi="Arial" w:cs="Arial"/>
                <w:spacing w:val="1"/>
                <w:sz w:val="22"/>
              </w:rPr>
              <w:t>i</w:t>
            </w:r>
            <w:r w:rsidRPr="001D183D">
              <w:rPr>
                <w:rFonts w:ascii="Arial" w:hAnsi="Arial" w:cs="Arial"/>
                <w:sz w:val="22"/>
              </w:rPr>
              <w:t>mat</w:t>
            </w:r>
            <w:r w:rsidRPr="001D183D">
              <w:rPr>
                <w:rFonts w:ascii="Arial" w:hAnsi="Arial" w:cs="Arial"/>
                <w:spacing w:val="1"/>
                <w:sz w:val="22"/>
              </w:rPr>
              <w:t>e?</w:t>
            </w:r>
          </w:p>
        </w:tc>
        <w:tc>
          <w:tcPr>
            <w:tcW w:w="1508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CC56FE">
        <w:trPr>
          <w:trHeight w:val="443"/>
        </w:trPr>
        <w:tc>
          <w:tcPr>
            <w:tcW w:w="470" w:type="dxa"/>
            <w:vMerge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CC56FE">
        <w:trPr>
          <w:trHeight w:val="420"/>
        </w:trPr>
        <w:tc>
          <w:tcPr>
            <w:tcW w:w="470" w:type="dxa"/>
            <w:vMerge w:val="restart"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position w:val="-1"/>
              </w:rPr>
            </w:pPr>
            <w:r w:rsidRPr="001D183D">
              <w:rPr>
                <w:rFonts w:ascii="Arial" w:hAnsi="Arial" w:cs="Arial"/>
                <w:position w:val="-1"/>
                <w:sz w:val="22"/>
              </w:rPr>
              <w:t>Define sp</w:t>
            </w:r>
            <w:r w:rsidRPr="001D183D">
              <w:rPr>
                <w:rFonts w:ascii="Arial" w:hAnsi="Arial" w:cs="Arial"/>
                <w:spacing w:val="1"/>
                <w:position w:val="-1"/>
                <w:sz w:val="22"/>
              </w:rPr>
              <w:t>e</w:t>
            </w:r>
            <w:r w:rsidRPr="001D183D">
              <w:rPr>
                <w:rFonts w:ascii="Arial" w:hAnsi="Arial" w:cs="Arial"/>
                <w:spacing w:val="-1"/>
                <w:position w:val="-1"/>
                <w:sz w:val="22"/>
              </w:rPr>
              <w:t>c</w:t>
            </w:r>
            <w:r w:rsidRPr="001D183D">
              <w:rPr>
                <w:rFonts w:ascii="Arial" w:hAnsi="Arial" w:cs="Arial"/>
                <w:position w:val="-1"/>
                <w:sz w:val="22"/>
              </w:rPr>
              <w:t>ific</w:t>
            </w:r>
            <w:r w:rsidRPr="001D183D">
              <w:rPr>
                <w:rFonts w:ascii="Arial" w:hAnsi="Arial" w:cs="Arial"/>
                <w:spacing w:val="-2"/>
                <w:position w:val="-1"/>
                <w:sz w:val="22"/>
              </w:rPr>
              <w:t>a</w:t>
            </w:r>
            <w:r w:rsidRPr="001D183D">
              <w:rPr>
                <w:rFonts w:ascii="Arial" w:hAnsi="Arial" w:cs="Arial"/>
                <w:position w:val="-1"/>
                <w:sz w:val="22"/>
              </w:rPr>
              <w:t>t</w:t>
            </w:r>
            <w:r w:rsidRPr="001D183D">
              <w:rPr>
                <w:rFonts w:ascii="Arial" w:hAnsi="Arial" w:cs="Arial"/>
                <w:spacing w:val="1"/>
                <w:position w:val="-1"/>
                <w:sz w:val="22"/>
              </w:rPr>
              <w:t>i</w:t>
            </w:r>
            <w:r w:rsidRPr="001D183D">
              <w:rPr>
                <w:rFonts w:ascii="Arial" w:hAnsi="Arial" w:cs="Arial"/>
                <w:position w:val="-1"/>
                <w:sz w:val="22"/>
              </w:rPr>
              <w:t>ons?</w:t>
            </w:r>
          </w:p>
        </w:tc>
        <w:tc>
          <w:tcPr>
            <w:tcW w:w="1508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CC56FE">
        <w:trPr>
          <w:trHeight w:val="466"/>
        </w:trPr>
        <w:tc>
          <w:tcPr>
            <w:tcW w:w="470" w:type="dxa"/>
            <w:vMerge/>
          </w:tcPr>
          <w:p w:rsidR="001D183D" w:rsidRPr="009C1ADF" w:rsidRDefault="001D183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1D183D" w:rsidRPr="009C1ADF" w:rsidRDefault="001D183D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FE3330">
        <w:trPr>
          <w:trHeight w:val="420"/>
        </w:trPr>
        <w:tc>
          <w:tcPr>
            <w:tcW w:w="470" w:type="dxa"/>
            <w:vMerge w:val="restart"/>
          </w:tcPr>
          <w:p w:rsidR="001D183D" w:rsidRPr="009C1ADF" w:rsidRDefault="001D183D" w:rsidP="00FE333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  <w:r w:rsidRPr="001D183D">
              <w:rPr>
                <w:rFonts w:ascii="Arial" w:hAnsi="Arial" w:cs="Arial"/>
                <w:sz w:val="22"/>
              </w:rPr>
              <w:t>State the pu</w:t>
            </w:r>
            <w:r w:rsidRPr="001D183D">
              <w:rPr>
                <w:rFonts w:ascii="Arial" w:hAnsi="Arial" w:cs="Arial"/>
                <w:spacing w:val="-1"/>
                <w:sz w:val="22"/>
              </w:rPr>
              <w:t>r</w:t>
            </w:r>
            <w:r w:rsidRPr="001D183D">
              <w:rPr>
                <w:rFonts w:ascii="Arial" w:hAnsi="Arial" w:cs="Arial"/>
                <w:sz w:val="22"/>
              </w:rPr>
              <w:t>pose</w:t>
            </w:r>
            <w:r w:rsidRPr="001D183D">
              <w:rPr>
                <w:rFonts w:ascii="Arial" w:hAnsi="Arial" w:cs="Arial"/>
                <w:spacing w:val="-1"/>
                <w:sz w:val="22"/>
              </w:rPr>
              <w:t xml:space="preserve"> </w:t>
            </w:r>
            <w:r w:rsidRPr="001D183D">
              <w:rPr>
                <w:rFonts w:ascii="Arial" w:hAnsi="Arial" w:cs="Arial"/>
                <w:spacing w:val="2"/>
                <w:sz w:val="22"/>
              </w:rPr>
              <w:t>o</w:t>
            </w:r>
            <w:r w:rsidRPr="001D183D">
              <w:rPr>
                <w:rFonts w:ascii="Arial" w:hAnsi="Arial" w:cs="Arial"/>
                <w:sz w:val="22"/>
              </w:rPr>
              <w:t>f sp</w:t>
            </w:r>
            <w:r w:rsidRPr="001D183D">
              <w:rPr>
                <w:rFonts w:ascii="Arial" w:hAnsi="Arial" w:cs="Arial"/>
                <w:spacing w:val="-1"/>
                <w:sz w:val="22"/>
              </w:rPr>
              <w:t>ec</w:t>
            </w:r>
            <w:r w:rsidRPr="001D183D">
              <w:rPr>
                <w:rFonts w:ascii="Arial" w:hAnsi="Arial" w:cs="Arial"/>
                <w:sz w:val="22"/>
              </w:rPr>
              <w:t>if</w:t>
            </w:r>
            <w:r w:rsidRPr="001D183D">
              <w:rPr>
                <w:rFonts w:ascii="Arial" w:hAnsi="Arial" w:cs="Arial"/>
                <w:spacing w:val="2"/>
                <w:sz w:val="22"/>
              </w:rPr>
              <w:t>i</w:t>
            </w:r>
            <w:r w:rsidRPr="001D183D">
              <w:rPr>
                <w:rFonts w:ascii="Arial" w:hAnsi="Arial" w:cs="Arial"/>
                <w:spacing w:val="-1"/>
                <w:sz w:val="22"/>
              </w:rPr>
              <w:t>ca</w:t>
            </w:r>
            <w:r w:rsidRPr="001D183D">
              <w:rPr>
                <w:rFonts w:ascii="Arial" w:hAnsi="Arial" w:cs="Arial"/>
                <w:sz w:val="22"/>
              </w:rPr>
              <w:t>t</w:t>
            </w:r>
            <w:r w:rsidRPr="001D183D">
              <w:rPr>
                <w:rFonts w:ascii="Arial" w:hAnsi="Arial" w:cs="Arial"/>
                <w:spacing w:val="1"/>
                <w:sz w:val="22"/>
              </w:rPr>
              <w:t>i</w:t>
            </w:r>
            <w:r w:rsidRPr="001D183D">
              <w:rPr>
                <w:rFonts w:ascii="Arial" w:hAnsi="Arial" w:cs="Arial"/>
                <w:sz w:val="22"/>
              </w:rPr>
              <w:t>on?</w:t>
            </w:r>
          </w:p>
        </w:tc>
        <w:tc>
          <w:tcPr>
            <w:tcW w:w="1508" w:type="dxa"/>
            <w:vMerge w:val="restart"/>
          </w:tcPr>
          <w:p w:rsidR="001D183D" w:rsidRPr="009C1ADF" w:rsidRDefault="001D183D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1D183D" w:rsidRPr="009C1ADF" w:rsidRDefault="001D183D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FE3330">
        <w:trPr>
          <w:trHeight w:val="466"/>
        </w:trPr>
        <w:tc>
          <w:tcPr>
            <w:tcW w:w="470" w:type="dxa"/>
            <w:vMerge/>
          </w:tcPr>
          <w:p w:rsidR="001D183D" w:rsidRPr="009C1ADF" w:rsidRDefault="001D183D" w:rsidP="00FE333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D183D" w:rsidRPr="009C1ADF" w:rsidRDefault="001D183D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1D183D" w:rsidRPr="009C1ADF" w:rsidRDefault="001D183D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FE3330">
        <w:trPr>
          <w:trHeight w:val="420"/>
        </w:trPr>
        <w:tc>
          <w:tcPr>
            <w:tcW w:w="470" w:type="dxa"/>
            <w:vMerge w:val="restart"/>
          </w:tcPr>
          <w:p w:rsidR="001D183D" w:rsidRPr="009C1ADF" w:rsidRDefault="001D183D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  <w:r w:rsidRPr="001D183D">
              <w:rPr>
                <w:rFonts w:ascii="Arial" w:hAnsi="Arial" w:cs="Arial"/>
                <w:sz w:val="22"/>
              </w:rPr>
              <w:t>State the t</w:t>
            </w:r>
            <w:r w:rsidRPr="001D183D">
              <w:rPr>
                <w:rFonts w:ascii="Arial" w:hAnsi="Arial" w:cs="Arial"/>
                <w:spacing w:val="-4"/>
                <w:sz w:val="22"/>
              </w:rPr>
              <w:t>y</w:t>
            </w:r>
            <w:r w:rsidRPr="001D183D">
              <w:rPr>
                <w:rFonts w:ascii="Arial" w:hAnsi="Arial" w:cs="Arial"/>
                <w:spacing w:val="2"/>
                <w:sz w:val="22"/>
              </w:rPr>
              <w:t>p</w:t>
            </w:r>
            <w:r w:rsidRPr="001D183D">
              <w:rPr>
                <w:rFonts w:ascii="Arial" w:hAnsi="Arial" w:cs="Arial"/>
                <w:spacing w:val="-1"/>
                <w:sz w:val="22"/>
              </w:rPr>
              <w:t>e</w:t>
            </w:r>
            <w:r w:rsidRPr="001D183D">
              <w:rPr>
                <w:rFonts w:ascii="Arial" w:hAnsi="Arial" w:cs="Arial"/>
                <w:sz w:val="22"/>
              </w:rPr>
              <w:t xml:space="preserve">s </w:t>
            </w:r>
            <w:r w:rsidRPr="001D183D">
              <w:rPr>
                <w:rFonts w:ascii="Arial" w:hAnsi="Arial" w:cs="Arial"/>
                <w:spacing w:val="2"/>
                <w:sz w:val="22"/>
              </w:rPr>
              <w:t>o</w:t>
            </w:r>
            <w:r w:rsidRPr="001D183D">
              <w:rPr>
                <w:rFonts w:ascii="Arial" w:hAnsi="Arial" w:cs="Arial"/>
                <w:sz w:val="22"/>
              </w:rPr>
              <w:t>f sp</w:t>
            </w:r>
            <w:r w:rsidRPr="001D183D">
              <w:rPr>
                <w:rFonts w:ascii="Arial" w:hAnsi="Arial" w:cs="Arial"/>
                <w:spacing w:val="-1"/>
                <w:sz w:val="22"/>
              </w:rPr>
              <w:t>ec</w:t>
            </w:r>
            <w:r w:rsidRPr="001D183D">
              <w:rPr>
                <w:rFonts w:ascii="Arial" w:hAnsi="Arial" w:cs="Arial"/>
                <w:sz w:val="22"/>
              </w:rPr>
              <w:t>if</w:t>
            </w:r>
            <w:r w:rsidRPr="001D183D">
              <w:rPr>
                <w:rFonts w:ascii="Arial" w:hAnsi="Arial" w:cs="Arial"/>
                <w:spacing w:val="2"/>
                <w:sz w:val="22"/>
              </w:rPr>
              <w:t>i</w:t>
            </w:r>
            <w:r w:rsidRPr="001D183D">
              <w:rPr>
                <w:rFonts w:ascii="Arial" w:hAnsi="Arial" w:cs="Arial"/>
                <w:spacing w:val="-1"/>
                <w:sz w:val="22"/>
              </w:rPr>
              <w:t>ca</w:t>
            </w:r>
            <w:r w:rsidRPr="001D183D">
              <w:rPr>
                <w:rFonts w:ascii="Arial" w:hAnsi="Arial" w:cs="Arial"/>
                <w:sz w:val="22"/>
              </w:rPr>
              <w:t>t</w:t>
            </w:r>
            <w:r w:rsidRPr="001D183D">
              <w:rPr>
                <w:rFonts w:ascii="Arial" w:hAnsi="Arial" w:cs="Arial"/>
                <w:spacing w:val="1"/>
                <w:sz w:val="22"/>
              </w:rPr>
              <w:t>i</w:t>
            </w:r>
            <w:r w:rsidRPr="001D183D">
              <w:rPr>
                <w:rFonts w:ascii="Arial" w:hAnsi="Arial" w:cs="Arial"/>
                <w:sz w:val="22"/>
              </w:rPr>
              <w:t>on?</w:t>
            </w:r>
          </w:p>
        </w:tc>
        <w:tc>
          <w:tcPr>
            <w:tcW w:w="1508" w:type="dxa"/>
            <w:vMerge w:val="restart"/>
          </w:tcPr>
          <w:p w:rsidR="001D183D" w:rsidRPr="009C1ADF" w:rsidRDefault="001D183D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1D183D" w:rsidRPr="009C1ADF" w:rsidRDefault="001D183D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FE3330">
        <w:trPr>
          <w:trHeight w:val="466"/>
        </w:trPr>
        <w:tc>
          <w:tcPr>
            <w:tcW w:w="470" w:type="dxa"/>
            <w:vMerge/>
          </w:tcPr>
          <w:p w:rsidR="001D183D" w:rsidRPr="009C1ADF" w:rsidRDefault="001D183D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D183D" w:rsidRPr="009C1ADF" w:rsidRDefault="001D183D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1D183D" w:rsidRPr="009C1ADF" w:rsidRDefault="001D183D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FE3330">
        <w:trPr>
          <w:trHeight w:val="420"/>
        </w:trPr>
        <w:tc>
          <w:tcPr>
            <w:tcW w:w="470" w:type="dxa"/>
            <w:vMerge w:val="restart"/>
          </w:tcPr>
          <w:p w:rsidR="001D183D" w:rsidRPr="009C1ADF" w:rsidRDefault="001D183D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  <w:r w:rsidRPr="001D183D">
              <w:rPr>
                <w:rFonts w:ascii="Arial" w:hAnsi="Arial" w:cs="Arial"/>
                <w:sz w:val="22"/>
              </w:rPr>
              <w:t xml:space="preserve">State </w:t>
            </w:r>
            <w:r w:rsidRPr="001D183D">
              <w:rPr>
                <w:rFonts w:ascii="Arial" w:hAnsi="Arial" w:cs="Arial"/>
                <w:spacing w:val="1"/>
                <w:sz w:val="22"/>
              </w:rPr>
              <w:t>the</w:t>
            </w:r>
            <w:r w:rsidRPr="001D183D">
              <w:rPr>
                <w:rFonts w:ascii="Arial" w:hAnsi="Arial" w:cs="Arial"/>
                <w:sz w:val="22"/>
              </w:rPr>
              <w:t xml:space="preserve"> parameters of d</w:t>
            </w:r>
            <w:r w:rsidRPr="001D183D">
              <w:rPr>
                <w:rFonts w:ascii="Arial" w:hAnsi="Arial" w:cs="Arial"/>
                <w:spacing w:val="-1"/>
                <w:sz w:val="22"/>
              </w:rPr>
              <w:t>e</w:t>
            </w:r>
            <w:r w:rsidRPr="001D183D">
              <w:rPr>
                <w:rFonts w:ascii="Arial" w:hAnsi="Arial" w:cs="Arial"/>
                <w:sz w:val="22"/>
              </w:rPr>
              <w:t>tailed sp</w:t>
            </w:r>
            <w:r w:rsidRPr="001D183D">
              <w:rPr>
                <w:rFonts w:ascii="Arial" w:hAnsi="Arial" w:cs="Arial"/>
                <w:spacing w:val="1"/>
                <w:sz w:val="22"/>
              </w:rPr>
              <w:t>ec</w:t>
            </w:r>
            <w:r w:rsidRPr="001D183D">
              <w:rPr>
                <w:rFonts w:ascii="Arial" w:hAnsi="Arial" w:cs="Arial"/>
                <w:sz w:val="22"/>
              </w:rPr>
              <w:t>ific</w:t>
            </w:r>
            <w:r w:rsidRPr="001D183D">
              <w:rPr>
                <w:rFonts w:ascii="Arial" w:hAnsi="Arial" w:cs="Arial"/>
                <w:spacing w:val="-2"/>
                <w:sz w:val="22"/>
              </w:rPr>
              <w:t>a</w:t>
            </w:r>
            <w:r w:rsidRPr="001D183D">
              <w:rPr>
                <w:rFonts w:ascii="Arial" w:hAnsi="Arial" w:cs="Arial"/>
                <w:sz w:val="22"/>
              </w:rPr>
              <w:t>t</w:t>
            </w:r>
            <w:r w:rsidRPr="001D183D">
              <w:rPr>
                <w:rFonts w:ascii="Arial" w:hAnsi="Arial" w:cs="Arial"/>
                <w:spacing w:val="1"/>
                <w:sz w:val="22"/>
              </w:rPr>
              <w:t>i</w:t>
            </w:r>
            <w:r w:rsidRPr="001D183D">
              <w:rPr>
                <w:rFonts w:ascii="Arial" w:hAnsi="Arial" w:cs="Arial"/>
                <w:sz w:val="22"/>
              </w:rPr>
              <w:t>ons?</w:t>
            </w:r>
          </w:p>
        </w:tc>
        <w:tc>
          <w:tcPr>
            <w:tcW w:w="1508" w:type="dxa"/>
            <w:vMerge w:val="restart"/>
          </w:tcPr>
          <w:p w:rsidR="001D183D" w:rsidRPr="009C1ADF" w:rsidRDefault="001D183D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1D183D" w:rsidRPr="009C1ADF" w:rsidRDefault="001D183D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FE3330">
        <w:trPr>
          <w:trHeight w:val="466"/>
        </w:trPr>
        <w:tc>
          <w:tcPr>
            <w:tcW w:w="470" w:type="dxa"/>
            <w:vMerge/>
          </w:tcPr>
          <w:p w:rsidR="001D183D" w:rsidRPr="009C1ADF" w:rsidRDefault="001D183D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D183D" w:rsidRPr="009C1ADF" w:rsidRDefault="001D183D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1D183D" w:rsidRPr="009C1ADF" w:rsidRDefault="001D183D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83D" w:rsidRPr="009C1ADF" w:rsidTr="00FE3330">
        <w:trPr>
          <w:trHeight w:val="466"/>
        </w:trPr>
        <w:tc>
          <w:tcPr>
            <w:tcW w:w="470" w:type="dxa"/>
            <w:vMerge w:val="restart"/>
          </w:tcPr>
          <w:p w:rsidR="001D183D" w:rsidRPr="009C1ADF" w:rsidRDefault="001D183D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  <w:r w:rsidRPr="001D183D">
              <w:rPr>
                <w:rFonts w:ascii="Arial" w:hAnsi="Arial" w:cs="Arial"/>
                <w:spacing w:val="1"/>
                <w:sz w:val="22"/>
              </w:rPr>
              <w:t>S</w:t>
            </w:r>
            <w:r w:rsidRPr="001D183D">
              <w:rPr>
                <w:rFonts w:ascii="Arial" w:hAnsi="Arial" w:cs="Arial"/>
                <w:sz w:val="22"/>
              </w:rPr>
              <w:t xml:space="preserve">tate the categories of buildings as per </w:t>
            </w:r>
            <w:r w:rsidRPr="001D183D">
              <w:rPr>
                <w:rFonts w:ascii="Arial" w:hAnsi="Arial" w:cs="Arial"/>
                <w:spacing w:val="-2"/>
                <w:sz w:val="22"/>
              </w:rPr>
              <w:t>g</w:t>
            </w:r>
            <w:r w:rsidRPr="001D183D">
              <w:rPr>
                <w:rFonts w:ascii="Arial" w:hAnsi="Arial" w:cs="Arial"/>
                <w:spacing w:val="-1"/>
                <w:sz w:val="22"/>
              </w:rPr>
              <w:t>e</w:t>
            </w:r>
            <w:r w:rsidRPr="001D183D">
              <w:rPr>
                <w:rFonts w:ascii="Arial" w:hAnsi="Arial" w:cs="Arial"/>
                <w:spacing w:val="2"/>
                <w:sz w:val="22"/>
              </w:rPr>
              <w:t>n</w:t>
            </w:r>
            <w:r w:rsidRPr="001D183D">
              <w:rPr>
                <w:rFonts w:ascii="Arial" w:hAnsi="Arial" w:cs="Arial"/>
                <w:spacing w:val="-1"/>
                <w:sz w:val="22"/>
              </w:rPr>
              <w:t>e</w:t>
            </w:r>
            <w:r w:rsidRPr="001D183D">
              <w:rPr>
                <w:rFonts w:ascii="Arial" w:hAnsi="Arial" w:cs="Arial"/>
                <w:sz w:val="22"/>
              </w:rPr>
              <w:t>r</w:t>
            </w:r>
            <w:r w:rsidRPr="001D183D">
              <w:rPr>
                <w:rFonts w:ascii="Arial" w:hAnsi="Arial" w:cs="Arial"/>
                <w:spacing w:val="-2"/>
                <w:sz w:val="22"/>
              </w:rPr>
              <w:t>a</w:t>
            </w:r>
            <w:r w:rsidRPr="001D183D">
              <w:rPr>
                <w:rFonts w:ascii="Arial" w:hAnsi="Arial" w:cs="Arial"/>
                <w:sz w:val="22"/>
              </w:rPr>
              <w:t>l s</w:t>
            </w:r>
            <w:r w:rsidRPr="001D183D">
              <w:rPr>
                <w:rFonts w:ascii="Arial" w:hAnsi="Arial" w:cs="Arial"/>
                <w:spacing w:val="3"/>
                <w:sz w:val="22"/>
              </w:rPr>
              <w:t>p</w:t>
            </w:r>
            <w:r w:rsidRPr="001D183D">
              <w:rPr>
                <w:rFonts w:ascii="Arial" w:hAnsi="Arial" w:cs="Arial"/>
                <w:spacing w:val="-1"/>
                <w:sz w:val="22"/>
              </w:rPr>
              <w:t>ec</w:t>
            </w:r>
            <w:r w:rsidRPr="001D183D">
              <w:rPr>
                <w:rFonts w:ascii="Arial" w:hAnsi="Arial" w:cs="Arial"/>
                <w:sz w:val="22"/>
              </w:rPr>
              <w:t>ifi</w:t>
            </w:r>
            <w:r w:rsidRPr="001D183D">
              <w:rPr>
                <w:rFonts w:ascii="Arial" w:hAnsi="Arial" w:cs="Arial"/>
                <w:spacing w:val="1"/>
                <w:sz w:val="22"/>
              </w:rPr>
              <w:t>c</w:t>
            </w:r>
            <w:r w:rsidRPr="001D183D">
              <w:rPr>
                <w:rFonts w:ascii="Arial" w:hAnsi="Arial" w:cs="Arial"/>
                <w:spacing w:val="-1"/>
                <w:sz w:val="22"/>
              </w:rPr>
              <w:t>a</w:t>
            </w:r>
            <w:r w:rsidRPr="001D183D">
              <w:rPr>
                <w:rFonts w:ascii="Arial" w:hAnsi="Arial" w:cs="Arial"/>
                <w:sz w:val="22"/>
              </w:rPr>
              <w:t>t</w:t>
            </w:r>
            <w:r w:rsidRPr="001D183D">
              <w:rPr>
                <w:rFonts w:ascii="Arial" w:hAnsi="Arial" w:cs="Arial"/>
                <w:spacing w:val="1"/>
                <w:sz w:val="22"/>
              </w:rPr>
              <w:t>i</w:t>
            </w:r>
            <w:r w:rsidRPr="001D183D">
              <w:rPr>
                <w:rFonts w:ascii="Arial" w:hAnsi="Arial" w:cs="Arial"/>
                <w:sz w:val="22"/>
              </w:rPr>
              <w:t>ons?</w:t>
            </w:r>
          </w:p>
        </w:tc>
        <w:tc>
          <w:tcPr>
            <w:tcW w:w="1508" w:type="dxa"/>
            <w:vMerge w:val="restart"/>
          </w:tcPr>
          <w:p w:rsidR="001D183D" w:rsidRPr="009C1ADF" w:rsidRDefault="001D183D" w:rsidP="00FE333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1D183D" w:rsidRPr="009C1ADF" w:rsidRDefault="001D183D" w:rsidP="00FE3330">
            <w:pPr>
              <w:rPr>
                <w:rFonts w:ascii="Arial" w:hAnsi="Arial" w:cs="Arial"/>
              </w:rPr>
            </w:pPr>
          </w:p>
        </w:tc>
      </w:tr>
      <w:tr w:rsidR="001D183D" w:rsidRPr="009C1ADF" w:rsidTr="00FE3330">
        <w:trPr>
          <w:trHeight w:val="466"/>
        </w:trPr>
        <w:tc>
          <w:tcPr>
            <w:tcW w:w="470" w:type="dxa"/>
            <w:vMerge/>
          </w:tcPr>
          <w:p w:rsidR="001D183D" w:rsidRPr="009C1ADF" w:rsidRDefault="001D183D" w:rsidP="009D628F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D183D" w:rsidRPr="009C1ADF" w:rsidRDefault="001D183D" w:rsidP="00FE333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1D183D" w:rsidRPr="009C1ADF" w:rsidRDefault="001D183D" w:rsidP="00FE3330">
            <w:pPr>
              <w:rPr>
                <w:rFonts w:ascii="Arial" w:hAnsi="Arial" w:cs="Arial"/>
              </w:rPr>
            </w:pPr>
          </w:p>
        </w:tc>
      </w:tr>
      <w:tr w:rsidR="001D183D" w:rsidRPr="009C1ADF" w:rsidTr="00FE3330">
        <w:trPr>
          <w:trHeight w:val="420"/>
        </w:trPr>
        <w:tc>
          <w:tcPr>
            <w:tcW w:w="470" w:type="dxa"/>
            <w:vMerge w:val="restart"/>
          </w:tcPr>
          <w:p w:rsidR="001D183D" w:rsidRPr="009C1ADF" w:rsidRDefault="001D183D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1D183D" w:rsidRPr="001D183D" w:rsidRDefault="001D183D" w:rsidP="009C3472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  <w:r w:rsidRPr="001D183D">
              <w:rPr>
                <w:rFonts w:ascii="Arial" w:hAnsi="Arial" w:cs="Arial"/>
                <w:sz w:val="22"/>
              </w:rPr>
              <w:t xml:space="preserve">Describe </w:t>
            </w:r>
            <w:r w:rsidRPr="001D183D">
              <w:rPr>
                <w:rFonts w:ascii="Arial" w:hAnsi="Arial" w:cs="Arial"/>
                <w:spacing w:val="1"/>
                <w:sz w:val="22"/>
              </w:rPr>
              <w:t>the</w:t>
            </w:r>
            <w:r w:rsidRPr="001D183D">
              <w:rPr>
                <w:rFonts w:ascii="Arial" w:hAnsi="Arial" w:cs="Arial"/>
                <w:sz w:val="22"/>
              </w:rPr>
              <w:t xml:space="preserve"> d</w:t>
            </w:r>
            <w:r w:rsidRPr="001D183D">
              <w:rPr>
                <w:rFonts w:ascii="Arial" w:hAnsi="Arial" w:cs="Arial"/>
                <w:spacing w:val="-1"/>
                <w:sz w:val="22"/>
              </w:rPr>
              <w:t>e</w:t>
            </w:r>
            <w:r w:rsidRPr="001D183D">
              <w:rPr>
                <w:rFonts w:ascii="Arial" w:hAnsi="Arial" w:cs="Arial"/>
                <w:sz w:val="22"/>
              </w:rPr>
              <w:t>tailed sp</w:t>
            </w:r>
            <w:r w:rsidRPr="001D183D">
              <w:rPr>
                <w:rFonts w:ascii="Arial" w:hAnsi="Arial" w:cs="Arial"/>
                <w:spacing w:val="1"/>
                <w:sz w:val="22"/>
              </w:rPr>
              <w:t>ec</w:t>
            </w:r>
            <w:r w:rsidRPr="001D183D">
              <w:rPr>
                <w:rFonts w:ascii="Arial" w:hAnsi="Arial" w:cs="Arial"/>
                <w:sz w:val="22"/>
              </w:rPr>
              <w:t>ific</w:t>
            </w:r>
            <w:r w:rsidRPr="001D183D">
              <w:rPr>
                <w:rFonts w:ascii="Arial" w:hAnsi="Arial" w:cs="Arial"/>
                <w:spacing w:val="-2"/>
                <w:sz w:val="22"/>
              </w:rPr>
              <w:t>a</w:t>
            </w:r>
            <w:r w:rsidRPr="001D183D">
              <w:rPr>
                <w:rFonts w:ascii="Arial" w:hAnsi="Arial" w:cs="Arial"/>
                <w:sz w:val="22"/>
              </w:rPr>
              <w:t>t</w:t>
            </w:r>
            <w:r w:rsidRPr="001D183D">
              <w:rPr>
                <w:rFonts w:ascii="Arial" w:hAnsi="Arial" w:cs="Arial"/>
                <w:spacing w:val="1"/>
                <w:sz w:val="22"/>
              </w:rPr>
              <w:t>i</w:t>
            </w:r>
            <w:r w:rsidRPr="001D183D">
              <w:rPr>
                <w:rFonts w:ascii="Arial" w:hAnsi="Arial" w:cs="Arial"/>
                <w:sz w:val="22"/>
              </w:rPr>
              <w:t>ons of import</w:t>
            </w:r>
            <w:r w:rsidRPr="001D183D">
              <w:rPr>
                <w:rFonts w:ascii="Arial" w:hAnsi="Arial" w:cs="Arial"/>
                <w:spacing w:val="-1"/>
                <w:sz w:val="22"/>
              </w:rPr>
              <w:t>a</w:t>
            </w:r>
            <w:r w:rsidRPr="001D183D">
              <w:rPr>
                <w:rFonts w:ascii="Arial" w:hAnsi="Arial" w:cs="Arial"/>
                <w:sz w:val="22"/>
              </w:rPr>
              <w:t xml:space="preserve">nt </w:t>
            </w:r>
            <w:r w:rsidRPr="001D183D">
              <w:rPr>
                <w:rFonts w:ascii="Arial" w:hAnsi="Arial" w:cs="Arial"/>
                <w:spacing w:val="1"/>
                <w:sz w:val="22"/>
              </w:rPr>
              <w:t>i</w:t>
            </w:r>
            <w:r w:rsidRPr="001D183D">
              <w:rPr>
                <w:rFonts w:ascii="Arial" w:hAnsi="Arial" w:cs="Arial"/>
                <w:sz w:val="22"/>
              </w:rPr>
              <w:t xml:space="preserve">tems of </w:t>
            </w:r>
            <w:r w:rsidRPr="001D183D">
              <w:rPr>
                <w:rFonts w:ascii="Arial" w:hAnsi="Arial" w:cs="Arial"/>
                <w:spacing w:val="-1"/>
                <w:sz w:val="22"/>
              </w:rPr>
              <w:t>w</w:t>
            </w:r>
            <w:r w:rsidRPr="001D183D">
              <w:rPr>
                <w:rFonts w:ascii="Arial" w:hAnsi="Arial" w:cs="Arial"/>
                <w:sz w:val="22"/>
              </w:rPr>
              <w:t>o</w:t>
            </w:r>
            <w:r w:rsidRPr="001D183D">
              <w:rPr>
                <w:rFonts w:ascii="Arial" w:hAnsi="Arial" w:cs="Arial"/>
                <w:spacing w:val="-1"/>
                <w:sz w:val="22"/>
              </w:rPr>
              <w:t>r</w:t>
            </w:r>
            <w:r w:rsidRPr="001D183D">
              <w:rPr>
                <w:rFonts w:ascii="Arial" w:hAnsi="Arial" w:cs="Arial"/>
                <w:sz w:val="22"/>
              </w:rPr>
              <w:t>ks?</w:t>
            </w:r>
          </w:p>
        </w:tc>
        <w:tc>
          <w:tcPr>
            <w:tcW w:w="1508" w:type="dxa"/>
            <w:vMerge w:val="restart"/>
          </w:tcPr>
          <w:p w:rsidR="001D183D" w:rsidRPr="009C1ADF" w:rsidRDefault="001D183D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1D183D" w:rsidRPr="009C1ADF" w:rsidRDefault="001D183D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330" w:rsidRPr="009C1ADF" w:rsidTr="00FE3330">
        <w:trPr>
          <w:trHeight w:val="466"/>
        </w:trPr>
        <w:tc>
          <w:tcPr>
            <w:tcW w:w="470" w:type="dxa"/>
            <w:vMerge/>
          </w:tcPr>
          <w:p w:rsidR="00FE3330" w:rsidRPr="009C1ADF" w:rsidRDefault="00FE3330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9C1ADF" w:rsidTr="00CC56FE">
        <w:trPr>
          <w:trHeight w:val="548"/>
        </w:trPr>
        <w:tc>
          <w:tcPr>
            <w:tcW w:w="9576" w:type="dxa"/>
          </w:tcPr>
          <w:p w:rsidR="004E69FB" w:rsidRPr="009C1ADF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8F3C2A">
        <w:trPr>
          <w:trHeight w:val="937"/>
        </w:trPr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F43AF8">
              <w:rPr>
                <w:rFonts w:ascii="Arial" w:hAnsi="Arial" w:cs="Arial"/>
                <w:sz w:val="22"/>
                <w:szCs w:val="22"/>
              </w:rPr>
              <w:t>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 xml:space="preserve">_____ </w:t>
            </w:r>
            <w:r w:rsidRPr="009C1AD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F43AF8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>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bookmarkStart w:id="1" w:name="_GoBack"/>
      <w:bookmarkEnd w:id="1"/>
    </w:p>
    <w:p w:rsidR="004E69FB" w:rsidRDefault="004E69FB" w:rsidP="00EF5903"/>
    <w:sectPr w:rsidR="004E69FB" w:rsidSect="00CC56FE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FF7" w:rsidRDefault="00F41FF7">
      <w:pPr>
        <w:spacing w:after="0" w:line="240" w:lineRule="auto"/>
      </w:pPr>
      <w:r>
        <w:separator/>
      </w:r>
    </w:p>
  </w:endnote>
  <w:endnote w:type="continuationSeparator" w:id="0">
    <w:p w:rsidR="00F41FF7" w:rsidRDefault="00F41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69B5" w:rsidRDefault="00E769B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3C2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769B5" w:rsidRDefault="00E769B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FF7" w:rsidRDefault="00F41FF7">
      <w:pPr>
        <w:spacing w:after="0" w:line="240" w:lineRule="auto"/>
      </w:pPr>
      <w:r>
        <w:separator/>
      </w:r>
    </w:p>
  </w:footnote>
  <w:footnote w:type="continuationSeparator" w:id="0">
    <w:p w:rsidR="00F41FF7" w:rsidRDefault="00F41F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42AEE"/>
    <w:multiLevelType w:val="hybridMultilevel"/>
    <w:tmpl w:val="59487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9C1630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 w15:restartNumberingAfterBreak="0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31"/>
  </w:num>
  <w:num w:numId="4">
    <w:abstractNumId w:val="34"/>
  </w:num>
  <w:num w:numId="5">
    <w:abstractNumId w:val="6"/>
  </w:num>
  <w:num w:numId="6">
    <w:abstractNumId w:val="20"/>
  </w:num>
  <w:num w:numId="7">
    <w:abstractNumId w:val="8"/>
  </w:num>
  <w:num w:numId="8">
    <w:abstractNumId w:val="21"/>
  </w:num>
  <w:num w:numId="9">
    <w:abstractNumId w:val="14"/>
  </w:num>
  <w:num w:numId="10">
    <w:abstractNumId w:val="18"/>
  </w:num>
  <w:num w:numId="11">
    <w:abstractNumId w:val="17"/>
  </w:num>
  <w:num w:numId="12">
    <w:abstractNumId w:val="11"/>
  </w:num>
  <w:num w:numId="13">
    <w:abstractNumId w:val="16"/>
  </w:num>
  <w:num w:numId="14">
    <w:abstractNumId w:val="25"/>
  </w:num>
  <w:num w:numId="15">
    <w:abstractNumId w:val="23"/>
  </w:num>
  <w:num w:numId="16">
    <w:abstractNumId w:val="19"/>
  </w:num>
  <w:num w:numId="17">
    <w:abstractNumId w:val="5"/>
  </w:num>
  <w:num w:numId="18">
    <w:abstractNumId w:val="10"/>
  </w:num>
  <w:num w:numId="19">
    <w:abstractNumId w:val="26"/>
  </w:num>
  <w:num w:numId="20">
    <w:abstractNumId w:val="12"/>
  </w:num>
  <w:num w:numId="21">
    <w:abstractNumId w:val="0"/>
  </w:num>
  <w:num w:numId="22">
    <w:abstractNumId w:val="9"/>
  </w:num>
  <w:num w:numId="23">
    <w:abstractNumId w:val="3"/>
  </w:num>
  <w:num w:numId="24">
    <w:abstractNumId w:val="2"/>
  </w:num>
  <w:num w:numId="25">
    <w:abstractNumId w:val="30"/>
  </w:num>
  <w:num w:numId="26">
    <w:abstractNumId w:val="24"/>
  </w:num>
  <w:num w:numId="27">
    <w:abstractNumId w:val="37"/>
  </w:num>
  <w:num w:numId="28">
    <w:abstractNumId w:val="22"/>
  </w:num>
  <w:num w:numId="29">
    <w:abstractNumId w:val="33"/>
  </w:num>
  <w:num w:numId="30">
    <w:abstractNumId w:val="27"/>
  </w:num>
  <w:num w:numId="31">
    <w:abstractNumId w:val="28"/>
  </w:num>
  <w:num w:numId="32">
    <w:abstractNumId w:val="35"/>
  </w:num>
  <w:num w:numId="33">
    <w:abstractNumId w:val="29"/>
  </w:num>
  <w:num w:numId="34">
    <w:abstractNumId w:val="1"/>
  </w:num>
  <w:num w:numId="35">
    <w:abstractNumId w:val="13"/>
  </w:num>
  <w:num w:numId="36">
    <w:abstractNumId w:val="36"/>
  </w:num>
  <w:num w:numId="37">
    <w:abstractNumId w:val="32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74AB"/>
    <w:rsid w:val="00020A16"/>
    <w:rsid w:val="00033A16"/>
    <w:rsid w:val="000407B7"/>
    <w:rsid w:val="000458FD"/>
    <w:rsid w:val="0004670B"/>
    <w:rsid w:val="0005530F"/>
    <w:rsid w:val="00060BBC"/>
    <w:rsid w:val="00070CD0"/>
    <w:rsid w:val="000A7471"/>
    <w:rsid w:val="000D171A"/>
    <w:rsid w:val="000F2E3A"/>
    <w:rsid w:val="001156A5"/>
    <w:rsid w:val="001549F9"/>
    <w:rsid w:val="00166F1F"/>
    <w:rsid w:val="001773A5"/>
    <w:rsid w:val="001C243E"/>
    <w:rsid w:val="001D183D"/>
    <w:rsid w:val="001E6CD0"/>
    <w:rsid w:val="002074E4"/>
    <w:rsid w:val="0023137C"/>
    <w:rsid w:val="00234129"/>
    <w:rsid w:val="00280889"/>
    <w:rsid w:val="00295381"/>
    <w:rsid w:val="002D4115"/>
    <w:rsid w:val="002E0FE9"/>
    <w:rsid w:val="002E4082"/>
    <w:rsid w:val="002E6BB9"/>
    <w:rsid w:val="0030013A"/>
    <w:rsid w:val="003021B4"/>
    <w:rsid w:val="00304C25"/>
    <w:rsid w:val="00342E83"/>
    <w:rsid w:val="0037621B"/>
    <w:rsid w:val="00382A3C"/>
    <w:rsid w:val="00384524"/>
    <w:rsid w:val="003963B2"/>
    <w:rsid w:val="003B4E44"/>
    <w:rsid w:val="003B51D3"/>
    <w:rsid w:val="003B7003"/>
    <w:rsid w:val="003E682D"/>
    <w:rsid w:val="003F34BF"/>
    <w:rsid w:val="003F610D"/>
    <w:rsid w:val="0042196C"/>
    <w:rsid w:val="0043736F"/>
    <w:rsid w:val="00445702"/>
    <w:rsid w:val="004725A1"/>
    <w:rsid w:val="0049280D"/>
    <w:rsid w:val="004C0C54"/>
    <w:rsid w:val="004C6A39"/>
    <w:rsid w:val="004D3268"/>
    <w:rsid w:val="004D32DD"/>
    <w:rsid w:val="004D59A8"/>
    <w:rsid w:val="004E69FB"/>
    <w:rsid w:val="005340E0"/>
    <w:rsid w:val="00552553"/>
    <w:rsid w:val="00562573"/>
    <w:rsid w:val="00574EA9"/>
    <w:rsid w:val="0058486C"/>
    <w:rsid w:val="00592214"/>
    <w:rsid w:val="00593129"/>
    <w:rsid w:val="005B7DA6"/>
    <w:rsid w:val="005C22EB"/>
    <w:rsid w:val="005D3900"/>
    <w:rsid w:val="005E1E0A"/>
    <w:rsid w:val="005E6750"/>
    <w:rsid w:val="00614C4F"/>
    <w:rsid w:val="00616E46"/>
    <w:rsid w:val="00621323"/>
    <w:rsid w:val="00621FAE"/>
    <w:rsid w:val="00622FC4"/>
    <w:rsid w:val="00634C34"/>
    <w:rsid w:val="006354D1"/>
    <w:rsid w:val="0066725A"/>
    <w:rsid w:val="006A6163"/>
    <w:rsid w:val="006C5F79"/>
    <w:rsid w:val="0072100F"/>
    <w:rsid w:val="007236DF"/>
    <w:rsid w:val="0073448B"/>
    <w:rsid w:val="007656BC"/>
    <w:rsid w:val="00771A69"/>
    <w:rsid w:val="00780428"/>
    <w:rsid w:val="007B7BA8"/>
    <w:rsid w:val="007C4C97"/>
    <w:rsid w:val="007C52E4"/>
    <w:rsid w:val="007F5616"/>
    <w:rsid w:val="00827643"/>
    <w:rsid w:val="00831EAC"/>
    <w:rsid w:val="00832C57"/>
    <w:rsid w:val="00844392"/>
    <w:rsid w:val="008664B8"/>
    <w:rsid w:val="008F3C2A"/>
    <w:rsid w:val="009029E7"/>
    <w:rsid w:val="00924C17"/>
    <w:rsid w:val="009643A5"/>
    <w:rsid w:val="00972C11"/>
    <w:rsid w:val="009B5167"/>
    <w:rsid w:val="009C1ADF"/>
    <w:rsid w:val="009C704F"/>
    <w:rsid w:val="009D4C61"/>
    <w:rsid w:val="009D628F"/>
    <w:rsid w:val="009F3F5C"/>
    <w:rsid w:val="00A15AC1"/>
    <w:rsid w:val="00A26E5F"/>
    <w:rsid w:val="00A32DE7"/>
    <w:rsid w:val="00A710D4"/>
    <w:rsid w:val="00A81277"/>
    <w:rsid w:val="00A844E4"/>
    <w:rsid w:val="00A86BAF"/>
    <w:rsid w:val="00AB0640"/>
    <w:rsid w:val="00B029AE"/>
    <w:rsid w:val="00B14157"/>
    <w:rsid w:val="00B22322"/>
    <w:rsid w:val="00B63623"/>
    <w:rsid w:val="00B84ED3"/>
    <w:rsid w:val="00BB59A0"/>
    <w:rsid w:val="00BC1F51"/>
    <w:rsid w:val="00BD2FCC"/>
    <w:rsid w:val="00C17329"/>
    <w:rsid w:val="00C2538E"/>
    <w:rsid w:val="00C71CE1"/>
    <w:rsid w:val="00C949A1"/>
    <w:rsid w:val="00CC56FE"/>
    <w:rsid w:val="00CD0253"/>
    <w:rsid w:val="00CE172A"/>
    <w:rsid w:val="00CE7EF6"/>
    <w:rsid w:val="00CF315A"/>
    <w:rsid w:val="00D334B6"/>
    <w:rsid w:val="00D3713F"/>
    <w:rsid w:val="00D628AA"/>
    <w:rsid w:val="00D94DCB"/>
    <w:rsid w:val="00DB1B4A"/>
    <w:rsid w:val="00DB29FC"/>
    <w:rsid w:val="00DD6080"/>
    <w:rsid w:val="00E44203"/>
    <w:rsid w:val="00E5213B"/>
    <w:rsid w:val="00E769B5"/>
    <w:rsid w:val="00EC7822"/>
    <w:rsid w:val="00ED335F"/>
    <w:rsid w:val="00EF5903"/>
    <w:rsid w:val="00EF61D6"/>
    <w:rsid w:val="00F106C6"/>
    <w:rsid w:val="00F31B07"/>
    <w:rsid w:val="00F41FF7"/>
    <w:rsid w:val="00F43AF8"/>
    <w:rsid w:val="00F965FC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462F35-F135-410F-AB9F-BF3073CDE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MRT www.Win2Farsi.com</cp:lastModifiedBy>
  <cp:revision>8</cp:revision>
  <dcterms:created xsi:type="dcterms:W3CDTF">2019-12-12T09:25:00Z</dcterms:created>
  <dcterms:modified xsi:type="dcterms:W3CDTF">2020-01-14T08:22:00Z</dcterms:modified>
</cp:coreProperties>
</file>